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7CB" w:rsidRDefault="005B1AA4" w:rsidP="005B1AA4">
      <w:pPr>
        <w:jc w:val="center"/>
        <w:rPr>
          <w:rFonts w:ascii="游ゴシック" w:eastAsia="游ゴシック" w:hAnsi="游ゴシック"/>
          <w:sz w:val="22"/>
        </w:rPr>
      </w:pPr>
      <w:r w:rsidRPr="005B1AA4">
        <w:rPr>
          <w:rFonts w:ascii="游ゴシック" w:eastAsia="游ゴシック" w:hAnsi="游ゴシック" w:hint="eastAsia"/>
          <w:sz w:val="22"/>
        </w:rPr>
        <w:t>日中サービス支援型共同生活援助評価に係る質問・回答書</w:t>
      </w:r>
    </w:p>
    <w:p w:rsidR="00E57E34" w:rsidRPr="005B1AA4" w:rsidRDefault="00E57E34" w:rsidP="00E57E34">
      <w:pPr>
        <w:jc w:val="right"/>
        <w:rPr>
          <w:rFonts w:ascii="游ゴシック" w:eastAsia="游ゴシック" w:hAnsi="游ゴシック"/>
        </w:rPr>
      </w:pPr>
      <w:r w:rsidRPr="005B1AA4">
        <w:rPr>
          <w:rFonts w:ascii="游ゴシック" w:eastAsia="游ゴシック" w:hAnsi="游ゴシック" w:hint="eastAsia"/>
        </w:rPr>
        <w:t>【</w:t>
      </w:r>
      <w:r>
        <w:rPr>
          <w:rFonts w:ascii="游ゴシック" w:eastAsia="游ゴシック" w:hAnsi="游ゴシック" w:hint="eastAsia"/>
        </w:rPr>
        <w:t>質問</w:t>
      </w:r>
      <w:r w:rsidRPr="005B1AA4">
        <w:rPr>
          <w:rFonts w:ascii="游ゴシック" w:eastAsia="游ゴシック" w:hAnsi="游ゴシック" w:hint="eastAsia"/>
        </w:rPr>
        <w:t>日　令和　　年　　月　　日】</w:t>
      </w:r>
    </w:p>
    <w:p w:rsidR="00E57E34" w:rsidRPr="00E57E34" w:rsidRDefault="00E57E34" w:rsidP="00E57E34">
      <w:pPr>
        <w:jc w:val="right"/>
        <w:rPr>
          <w:rFonts w:ascii="游ゴシック" w:eastAsia="游ゴシック" w:hAnsi="游ゴシック"/>
        </w:rPr>
      </w:pPr>
      <w:r w:rsidRPr="005B1AA4">
        <w:rPr>
          <w:rFonts w:ascii="游ゴシック" w:eastAsia="游ゴシック" w:hAnsi="游ゴシック" w:hint="eastAsia"/>
        </w:rPr>
        <w:t>【</w:t>
      </w:r>
      <w:r>
        <w:rPr>
          <w:rFonts w:ascii="游ゴシック" w:eastAsia="游ゴシック" w:hAnsi="游ゴシック" w:hint="eastAsia"/>
        </w:rPr>
        <w:t>回答</w:t>
      </w:r>
      <w:r w:rsidRPr="005B1AA4">
        <w:rPr>
          <w:rFonts w:ascii="游ゴシック" w:eastAsia="游ゴシック" w:hAnsi="游ゴシック" w:hint="eastAsia"/>
        </w:rPr>
        <w:t>日　令和　　年　　月　　日】</w:t>
      </w:r>
    </w:p>
    <w:p w:rsidR="005B1AA4" w:rsidRPr="005B1AA4" w:rsidRDefault="005B1AA4" w:rsidP="005B1AA4">
      <w:pPr>
        <w:wordWrap w:val="0"/>
        <w:jc w:val="right"/>
        <w:rPr>
          <w:rFonts w:ascii="游ゴシック" w:eastAsia="游ゴシック" w:hAnsi="游ゴシック"/>
          <w:sz w:val="22"/>
          <w:u w:val="single"/>
        </w:rPr>
      </w:pPr>
      <w:r>
        <w:rPr>
          <w:rFonts w:ascii="游ゴシック" w:eastAsia="游ゴシック" w:hAnsi="游ゴシック" w:hint="eastAsia"/>
          <w:sz w:val="22"/>
        </w:rPr>
        <w:t xml:space="preserve">　　　</w:t>
      </w:r>
      <w:r w:rsidRPr="005B1AA4">
        <w:rPr>
          <w:rFonts w:ascii="游ゴシック" w:eastAsia="游ゴシック" w:hAnsi="游ゴシック" w:hint="eastAsia"/>
          <w:sz w:val="22"/>
          <w:u w:val="single"/>
        </w:rPr>
        <w:t>事業所</w:t>
      </w:r>
      <w:r>
        <w:rPr>
          <w:rFonts w:ascii="游ゴシック" w:eastAsia="游ゴシック" w:hAnsi="游ゴシック" w:hint="eastAsia"/>
          <w:sz w:val="22"/>
          <w:u w:val="single"/>
        </w:rPr>
        <w:t>名</w:t>
      </w:r>
      <w:r w:rsidRPr="005B1AA4">
        <w:rPr>
          <w:rFonts w:ascii="游ゴシック" w:eastAsia="游ゴシック" w:hAnsi="游ゴシック" w:hint="eastAsia"/>
          <w:sz w:val="22"/>
          <w:u w:val="single"/>
        </w:rPr>
        <w:t xml:space="preserve">　　　　　　　　　　　　　　　　　　　　　　　　</w:t>
      </w:r>
    </w:p>
    <w:p w:rsidR="005B1AA4" w:rsidRPr="005B1AA4" w:rsidRDefault="005B1AA4" w:rsidP="005B1AA4">
      <w:pPr>
        <w:ind w:firstLineChars="100" w:firstLine="220"/>
        <w:rPr>
          <w:rFonts w:ascii="游ゴシック" w:eastAsia="游ゴシック" w:hAnsi="游ゴシック"/>
          <w:sz w:val="22"/>
        </w:rPr>
      </w:pPr>
      <w:r w:rsidRPr="005B1AA4">
        <w:rPr>
          <w:rFonts w:ascii="游ゴシック" w:eastAsia="游ゴシック" w:hAnsi="游ゴシック" w:hint="eastAsia"/>
          <w:sz w:val="22"/>
        </w:rPr>
        <w:t>呉市自立支援協議会から出された以下の質問</w:t>
      </w:r>
      <w:r>
        <w:rPr>
          <w:rFonts w:ascii="游ゴシック" w:eastAsia="游ゴシック" w:hAnsi="游ゴシック" w:hint="eastAsia"/>
          <w:sz w:val="22"/>
        </w:rPr>
        <w:t>・要望</w:t>
      </w:r>
      <w:r w:rsidRPr="005B1AA4">
        <w:rPr>
          <w:rFonts w:ascii="游ゴシック" w:eastAsia="游ゴシック" w:hAnsi="游ゴシック" w:hint="eastAsia"/>
          <w:sz w:val="22"/>
        </w:rPr>
        <w:t>等に対して，次のとおり回答します。</w:t>
      </w:r>
    </w:p>
    <w:tbl>
      <w:tblPr>
        <w:tblStyle w:val="a3"/>
        <w:tblW w:w="0" w:type="auto"/>
        <w:tblLook w:val="04A0" w:firstRow="1" w:lastRow="0" w:firstColumn="1" w:lastColumn="0" w:noHBand="0" w:noVBand="1"/>
      </w:tblPr>
      <w:tblGrid>
        <w:gridCol w:w="6571"/>
        <w:gridCol w:w="6571"/>
      </w:tblGrid>
      <w:tr w:rsidR="005B1AA4" w:rsidRPr="005B1AA4" w:rsidTr="005B1AA4">
        <w:tc>
          <w:tcPr>
            <w:tcW w:w="6571" w:type="dxa"/>
          </w:tcPr>
          <w:p w:rsidR="005B1AA4" w:rsidRPr="005B1AA4" w:rsidRDefault="005B1AA4" w:rsidP="005B1AA4">
            <w:pPr>
              <w:jc w:val="center"/>
              <w:rPr>
                <w:rFonts w:ascii="游ゴシック" w:eastAsia="游ゴシック" w:hAnsi="游ゴシック"/>
                <w:sz w:val="22"/>
              </w:rPr>
            </w:pPr>
            <w:r w:rsidRPr="005B1AA4">
              <w:rPr>
                <w:rFonts w:ascii="游ゴシック" w:eastAsia="游ゴシック" w:hAnsi="游ゴシック" w:hint="eastAsia"/>
                <w:sz w:val="22"/>
              </w:rPr>
              <w:t>呉市自立支援協議会から質問・要望</w:t>
            </w:r>
          </w:p>
        </w:tc>
        <w:tc>
          <w:tcPr>
            <w:tcW w:w="6571" w:type="dxa"/>
          </w:tcPr>
          <w:p w:rsidR="005B1AA4" w:rsidRPr="005B1AA4" w:rsidRDefault="005B1AA4" w:rsidP="005B1AA4">
            <w:pPr>
              <w:jc w:val="center"/>
              <w:rPr>
                <w:rFonts w:ascii="游ゴシック" w:eastAsia="游ゴシック" w:hAnsi="游ゴシック"/>
                <w:sz w:val="22"/>
              </w:rPr>
            </w:pPr>
            <w:r w:rsidRPr="005B1AA4">
              <w:rPr>
                <w:rFonts w:ascii="游ゴシック" w:eastAsia="游ゴシック" w:hAnsi="游ゴシック" w:hint="eastAsia"/>
                <w:sz w:val="22"/>
              </w:rPr>
              <w:t>事業者から回答</w:t>
            </w:r>
          </w:p>
        </w:tc>
      </w:tr>
      <w:tr w:rsidR="005B1AA4" w:rsidRPr="005B1AA4" w:rsidTr="005B1AA4">
        <w:tc>
          <w:tcPr>
            <w:tcW w:w="6571" w:type="dxa"/>
          </w:tcPr>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１</w:t>
            </w:r>
          </w:p>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２</w:t>
            </w:r>
          </w:p>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３</w:t>
            </w:r>
          </w:p>
          <w:p w:rsidR="005B1AA4" w:rsidRPr="005B1AA4" w:rsidRDefault="005B1AA4">
            <w:pPr>
              <w:rPr>
                <w:rFonts w:ascii="游ゴシック" w:eastAsia="游ゴシック" w:hAnsi="游ゴシック"/>
                <w:szCs w:val="21"/>
              </w:rPr>
            </w:pPr>
          </w:p>
          <w:p w:rsidR="005B1AA4" w:rsidRPr="005B1AA4" w:rsidRDefault="005B1AA4">
            <w:pPr>
              <w:rPr>
                <w:rFonts w:ascii="游ゴシック" w:eastAsia="游ゴシック" w:hAnsi="游ゴシック"/>
                <w:szCs w:val="21"/>
              </w:rPr>
            </w:pPr>
          </w:p>
          <w:p w:rsidR="005B1AA4" w:rsidRPr="005B1AA4" w:rsidRDefault="005B1AA4">
            <w:pPr>
              <w:rPr>
                <w:rFonts w:ascii="游ゴシック" w:eastAsia="游ゴシック" w:hAnsi="游ゴシック"/>
                <w:szCs w:val="21"/>
              </w:rPr>
            </w:pPr>
            <w:bookmarkStart w:id="0" w:name="_GoBack"/>
            <w:bookmarkEnd w:id="0"/>
          </w:p>
        </w:tc>
        <w:tc>
          <w:tcPr>
            <w:tcW w:w="6571" w:type="dxa"/>
          </w:tcPr>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１</w:t>
            </w:r>
          </w:p>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２</w:t>
            </w:r>
          </w:p>
          <w:p w:rsidR="005B1AA4" w:rsidRPr="005B1AA4" w:rsidRDefault="005B1AA4">
            <w:pPr>
              <w:rPr>
                <w:rFonts w:ascii="游ゴシック" w:eastAsia="游ゴシック" w:hAnsi="游ゴシック"/>
                <w:szCs w:val="21"/>
              </w:rPr>
            </w:pPr>
            <w:r w:rsidRPr="005B1AA4">
              <w:rPr>
                <w:rFonts w:ascii="游ゴシック" w:eastAsia="游ゴシック" w:hAnsi="游ゴシック" w:hint="eastAsia"/>
                <w:szCs w:val="21"/>
              </w:rPr>
              <w:t>３</w:t>
            </w:r>
          </w:p>
          <w:p w:rsidR="005B1AA4" w:rsidRPr="005B1AA4" w:rsidRDefault="005B1AA4">
            <w:pPr>
              <w:rPr>
                <w:rFonts w:ascii="游ゴシック" w:eastAsia="游ゴシック" w:hAnsi="游ゴシック"/>
                <w:szCs w:val="21"/>
              </w:rPr>
            </w:pPr>
          </w:p>
          <w:p w:rsidR="005B1AA4" w:rsidRPr="005B1AA4" w:rsidRDefault="005B1AA4">
            <w:pPr>
              <w:rPr>
                <w:rFonts w:ascii="游ゴシック" w:eastAsia="游ゴシック" w:hAnsi="游ゴシック"/>
                <w:szCs w:val="21"/>
              </w:rPr>
            </w:pPr>
          </w:p>
          <w:p w:rsidR="005B1AA4" w:rsidRPr="005B1AA4" w:rsidRDefault="005B1AA4">
            <w:pPr>
              <w:rPr>
                <w:rFonts w:ascii="游ゴシック" w:eastAsia="游ゴシック" w:hAnsi="游ゴシック"/>
                <w:szCs w:val="21"/>
              </w:rPr>
            </w:pPr>
          </w:p>
          <w:p w:rsidR="005B1AA4" w:rsidRDefault="005B1AA4">
            <w:pPr>
              <w:rPr>
                <w:rFonts w:ascii="游ゴシック" w:eastAsia="游ゴシック" w:hAnsi="游ゴシック"/>
                <w:szCs w:val="21"/>
              </w:rPr>
            </w:pPr>
          </w:p>
          <w:p w:rsidR="00E57E34" w:rsidRDefault="00E57E34">
            <w:pPr>
              <w:rPr>
                <w:rFonts w:ascii="游ゴシック" w:eastAsia="游ゴシック" w:hAnsi="游ゴシック"/>
                <w:szCs w:val="21"/>
              </w:rPr>
            </w:pPr>
          </w:p>
          <w:p w:rsidR="00E57E34" w:rsidRDefault="00E57E34">
            <w:pPr>
              <w:rPr>
                <w:rFonts w:ascii="游ゴシック" w:eastAsia="游ゴシック" w:hAnsi="游ゴシック"/>
                <w:szCs w:val="21"/>
              </w:rPr>
            </w:pPr>
          </w:p>
          <w:p w:rsidR="00E57E34" w:rsidRDefault="00E57E34">
            <w:pPr>
              <w:rPr>
                <w:rFonts w:ascii="游ゴシック" w:eastAsia="游ゴシック" w:hAnsi="游ゴシック"/>
                <w:szCs w:val="21"/>
              </w:rPr>
            </w:pPr>
          </w:p>
          <w:p w:rsidR="00E57E34" w:rsidRDefault="00E57E34">
            <w:pPr>
              <w:rPr>
                <w:rFonts w:ascii="游ゴシック" w:eastAsia="游ゴシック" w:hAnsi="游ゴシック"/>
                <w:szCs w:val="21"/>
              </w:rPr>
            </w:pPr>
          </w:p>
          <w:p w:rsidR="00520D6F" w:rsidRDefault="00520D6F">
            <w:pPr>
              <w:rPr>
                <w:rFonts w:ascii="游ゴシック" w:eastAsia="游ゴシック" w:hAnsi="游ゴシック"/>
                <w:szCs w:val="21"/>
              </w:rPr>
            </w:pPr>
          </w:p>
          <w:p w:rsidR="00E57E34" w:rsidRPr="005B1AA4" w:rsidRDefault="00E57E34">
            <w:pPr>
              <w:rPr>
                <w:rFonts w:ascii="游ゴシック" w:eastAsia="游ゴシック" w:hAnsi="游ゴシック"/>
                <w:szCs w:val="21"/>
              </w:rPr>
            </w:pPr>
          </w:p>
        </w:tc>
      </w:tr>
    </w:tbl>
    <w:p w:rsidR="005B1AA4" w:rsidRPr="000D4420" w:rsidRDefault="00520D6F" w:rsidP="00520D6F">
      <w:pPr>
        <w:ind w:leftChars="1300" w:left="2730"/>
        <w:jc w:val="left"/>
        <w:rPr>
          <w:rFonts w:ascii="游ゴシック" w:eastAsia="游ゴシック" w:hAnsi="游ゴシック"/>
        </w:rPr>
      </w:pPr>
      <w:r w:rsidRPr="000D4420">
        <w:rPr>
          <w:rFonts w:ascii="游ゴシック" w:eastAsia="游ゴシック" w:hAnsi="游ゴシック" w:hint="eastAsia"/>
        </w:rPr>
        <w:t>・回答書は，</w:t>
      </w:r>
      <w:r w:rsidR="005B1AA4" w:rsidRPr="000D4420">
        <w:rPr>
          <w:rFonts w:ascii="游ゴシック" w:eastAsia="游ゴシック" w:hAnsi="游ゴシック" w:hint="eastAsia"/>
        </w:rPr>
        <w:t>質問を受けた日から１週間以内に提出してください。</w:t>
      </w:r>
    </w:p>
    <w:p w:rsidR="005B1AA4" w:rsidRPr="000D4420" w:rsidRDefault="00520D6F" w:rsidP="00520D6F">
      <w:pPr>
        <w:ind w:leftChars="1300" w:left="2730"/>
        <w:jc w:val="left"/>
        <w:rPr>
          <w:rFonts w:ascii="游ゴシック" w:eastAsia="游ゴシック" w:hAnsi="游ゴシック"/>
        </w:rPr>
      </w:pPr>
      <w:r w:rsidRPr="000D4420">
        <w:rPr>
          <w:rFonts w:ascii="游ゴシック" w:eastAsia="游ゴシック" w:hAnsi="游ゴシック" w:hint="eastAsia"/>
        </w:rPr>
        <w:t>・</w:t>
      </w:r>
      <w:r w:rsidR="005B1AA4" w:rsidRPr="000D4420">
        <w:rPr>
          <w:rFonts w:ascii="游ゴシック" w:eastAsia="游ゴシック" w:hAnsi="游ゴシック" w:hint="eastAsia"/>
        </w:rPr>
        <w:t>回答</w:t>
      </w:r>
      <w:r w:rsidR="00E57E34" w:rsidRPr="000D4420">
        <w:rPr>
          <w:rFonts w:ascii="游ゴシック" w:eastAsia="游ゴシック" w:hAnsi="游ゴシック" w:hint="eastAsia"/>
        </w:rPr>
        <w:t>に時間を要する場合</w:t>
      </w:r>
      <w:r w:rsidR="005B1AA4" w:rsidRPr="000D4420">
        <w:rPr>
          <w:rFonts w:ascii="游ゴシック" w:eastAsia="游ゴシック" w:hAnsi="游ゴシック" w:hint="eastAsia"/>
        </w:rPr>
        <w:t>は，回答時期等を回答欄に記載してください。</w:t>
      </w:r>
      <w:r w:rsidRPr="000D4420">
        <w:rPr>
          <w:rFonts w:ascii="游ゴシック" w:eastAsia="游ゴシック" w:hAnsi="游ゴシック" w:hint="eastAsia"/>
        </w:rPr>
        <w:t>（「次回実施状況報告時に回答」等）</w:t>
      </w:r>
    </w:p>
    <w:p w:rsidR="005B1AA4" w:rsidRPr="00E57E34" w:rsidRDefault="00520D6F" w:rsidP="00520D6F">
      <w:pPr>
        <w:ind w:leftChars="1300" w:left="2730"/>
        <w:rPr>
          <w:rFonts w:ascii="游ゴシック" w:eastAsia="游ゴシック" w:hAnsi="游ゴシック"/>
        </w:rPr>
      </w:pPr>
      <w:r w:rsidRPr="000D4420">
        <w:rPr>
          <w:rFonts w:ascii="游ゴシック" w:eastAsia="游ゴシック" w:hAnsi="游ゴシック" w:hint="eastAsia"/>
        </w:rPr>
        <w:t>・期日までに回答のない内容については，呉市福祉保健課指導監査室に情報提供しますのでご承知おきください。</w:t>
      </w:r>
    </w:p>
    <w:sectPr w:rsidR="005B1AA4" w:rsidRPr="00E57E34" w:rsidSect="00E57E34">
      <w:headerReference w:type="default" r:id="rId6"/>
      <w:pgSz w:w="16838" w:h="11906" w:orient="landscape" w:code="9"/>
      <w:pgMar w:top="1134"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AF7" w:rsidRDefault="005F3AF7" w:rsidP="00E57E34">
      <w:r>
        <w:separator/>
      </w:r>
    </w:p>
  </w:endnote>
  <w:endnote w:type="continuationSeparator" w:id="0">
    <w:p w:rsidR="005F3AF7" w:rsidRDefault="005F3AF7" w:rsidP="00E57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AF7" w:rsidRDefault="005F3AF7" w:rsidP="00E57E34">
      <w:r>
        <w:separator/>
      </w:r>
    </w:p>
  </w:footnote>
  <w:footnote w:type="continuationSeparator" w:id="0">
    <w:p w:rsidR="005F3AF7" w:rsidRDefault="005F3AF7" w:rsidP="00E57E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E34" w:rsidRPr="00E57E34" w:rsidRDefault="00E57E34" w:rsidP="00E57E34">
    <w:pPr>
      <w:pStyle w:val="a4"/>
      <w:jc w:val="right"/>
      <w:rPr>
        <w:rFonts w:ascii="游ゴシック" w:eastAsia="游ゴシック" w:hAnsi="游ゴシック"/>
        <w:sz w:val="18"/>
        <w:szCs w:val="18"/>
      </w:rPr>
    </w:pPr>
    <w:r w:rsidRPr="00E57E34">
      <w:rPr>
        <w:rFonts w:ascii="游ゴシック" w:eastAsia="游ゴシック" w:hAnsi="游ゴシック" w:hint="eastAsia"/>
        <w:sz w:val="18"/>
        <w:szCs w:val="18"/>
      </w:rPr>
      <w:t>（様式２・４</w:t>
    </w:r>
    <w:r>
      <w:rPr>
        <w:rFonts w:ascii="游ゴシック" w:eastAsia="游ゴシック" w:hAnsi="游ゴシック" w:hint="eastAsia"/>
        <w:sz w:val="18"/>
        <w:szCs w:val="18"/>
      </w:rPr>
      <w:t>_</w:t>
    </w:r>
    <w:r w:rsidRPr="00E57E34">
      <w:rPr>
        <w:rFonts w:ascii="游ゴシック" w:eastAsia="游ゴシック" w:hAnsi="游ゴシック" w:hint="eastAsia"/>
        <w:sz w:val="18"/>
        <w:szCs w:val="18"/>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88"/>
    <w:rsid w:val="000D4420"/>
    <w:rsid w:val="00520D6F"/>
    <w:rsid w:val="005B1AA4"/>
    <w:rsid w:val="005F3AF7"/>
    <w:rsid w:val="00663879"/>
    <w:rsid w:val="00900088"/>
    <w:rsid w:val="00E57E34"/>
    <w:rsid w:val="00FD7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4797A8-5213-44DD-A0BE-5BB0C9F60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E34"/>
    <w:pPr>
      <w:tabs>
        <w:tab w:val="center" w:pos="4252"/>
        <w:tab w:val="right" w:pos="8504"/>
      </w:tabs>
      <w:snapToGrid w:val="0"/>
    </w:pPr>
  </w:style>
  <w:style w:type="character" w:customStyle="1" w:styleId="a5">
    <w:name w:val="ヘッダー (文字)"/>
    <w:basedOn w:val="a0"/>
    <w:link w:val="a4"/>
    <w:uiPriority w:val="99"/>
    <w:rsid w:val="00E57E34"/>
  </w:style>
  <w:style w:type="paragraph" w:styleId="a6">
    <w:name w:val="footer"/>
    <w:basedOn w:val="a"/>
    <w:link w:val="a7"/>
    <w:uiPriority w:val="99"/>
    <w:unhideWhenUsed/>
    <w:rsid w:val="00E57E34"/>
    <w:pPr>
      <w:tabs>
        <w:tab w:val="center" w:pos="4252"/>
        <w:tab w:val="right" w:pos="8504"/>
      </w:tabs>
      <w:snapToGrid w:val="0"/>
    </w:pPr>
  </w:style>
  <w:style w:type="character" w:customStyle="1" w:styleId="a7">
    <w:name w:val="フッター (文字)"/>
    <w:basedOn w:val="a0"/>
    <w:link w:val="a6"/>
    <w:uiPriority w:val="99"/>
    <w:rsid w:val="00E57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ﾀｶﾀ ﾄﾓﾐ</dc:creator>
  <cp:keywords/>
  <dc:description/>
  <cp:lastModifiedBy>ｷﾄﾞ ｸﾆｵ</cp:lastModifiedBy>
  <cp:revision>6</cp:revision>
  <cp:lastPrinted>2022-08-22T07:27:00Z</cp:lastPrinted>
  <dcterms:created xsi:type="dcterms:W3CDTF">2022-07-26T08:42:00Z</dcterms:created>
  <dcterms:modified xsi:type="dcterms:W3CDTF">2022-10-03T00:54:00Z</dcterms:modified>
</cp:coreProperties>
</file>