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2A3BB5">
        <w:rPr>
          <w:rFonts w:ascii="ＭＳ 明朝" w:hint="eastAsia"/>
        </w:rPr>
        <w:t>２４条の４第１項</w:t>
      </w:r>
      <w:r>
        <w:rPr>
          <w:rFonts w:ascii="ＭＳ 明朝" w:hint="eastAsia"/>
        </w:rPr>
        <w:t>関係）</w:t>
      </w:r>
      <w:r w:rsidR="00C73E83">
        <w:rPr>
          <w:rFonts w:ascii="ＭＳ 明朝" w:hint="eastAsia"/>
        </w:rPr>
        <w:t xml:space="preserve">　</w:t>
      </w:r>
      <w:r w:rsidR="00B02019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A5AEA" w:rsidRDefault="00FA726D" w:rsidP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特定高圧ガス消費</w:t>
            </w:r>
          </w:p>
          <w:p w:rsidR="00FA726D" w:rsidRDefault="008A5AEA" w:rsidP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施設等変更届書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8A5AEA" w:rsidP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Default="008A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8A5AEA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Default="008A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</w:tbl>
    <w:p w:rsidR="00FA726D" w:rsidRDefault="00FA726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FA726D" w:rsidRDefault="005803B2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呉　市　消　防　局　長　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8A5AEA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8A5AEA" w:rsidRDefault="0053474C" w:rsidP="008A5AEA">
      <w:pPr>
        <w:ind w:leftChars="400" w:left="1200" w:hangingChars="100" w:hanging="240"/>
        <w:rPr>
          <w:rFonts w:hint="eastAsia"/>
        </w:rPr>
      </w:pPr>
      <w:r>
        <w:rPr>
          <w:rFonts w:hint="eastAsia"/>
        </w:rPr>
        <w:t>３　二以上の変更の届出を同時に行う場合には、</w:t>
      </w:r>
      <w:r w:rsidR="008A5AEA">
        <w:rPr>
          <w:rFonts w:hint="eastAsia"/>
        </w:rPr>
        <w:t>「変更の種類」の欄に一括届出である旨を記載すること。</w:t>
      </w:r>
    </w:p>
    <w:sectPr w:rsidR="008A5AEA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2A3BB5"/>
    <w:rsid w:val="002F5355"/>
    <w:rsid w:val="0039375E"/>
    <w:rsid w:val="0053474C"/>
    <w:rsid w:val="005803B2"/>
    <w:rsid w:val="006A0CA8"/>
    <w:rsid w:val="006E2AA9"/>
    <w:rsid w:val="007774E6"/>
    <w:rsid w:val="008A5AEA"/>
    <w:rsid w:val="00B02019"/>
    <w:rsid w:val="00C73E83"/>
    <w:rsid w:val="00D318A5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63134-D806-4FE1-9B23-F0A0AFE6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2022-05-30T05:48:00Z</dcterms:created>
  <dcterms:modified xsi:type="dcterms:W3CDTF">2022-05-30T05:48:00Z</dcterms:modified>
</cp:coreProperties>
</file>