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24B5" w:rsidRPr="002E1B7B" w:rsidRDefault="0016218F" w:rsidP="0016218F">
      <w:pPr>
        <w:jc w:val="right"/>
        <w:rPr>
          <w:rFonts w:ascii="ＭＳ ゴシック" w:eastAsia="ＭＳ ゴシック" w:hAnsi="ＭＳ ゴシック"/>
        </w:rPr>
      </w:pPr>
      <w:r w:rsidRPr="002E1B7B">
        <w:rPr>
          <w:rFonts w:ascii="ＭＳ ゴシック" w:eastAsia="ＭＳ ゴシック" w:hAnsi="ＭＳ ゴシック" w:hint="eastAsia"/>
        </w:rPr>
        <w:t>様式１０（</w:t>
      </w:r>
      <w:r w:rsidR="002E1B7B">
        <w:rPr>
          <w:rFonts w:ascii="ＭＳ ゴシック" w:eastAsia="ＭＳ ゴシック" w:hAnsi="ＭＳ ゴシック" w:hint="eastAsia"/>
        </w:rPr>
        <w:t xml:space="preserve"> </w:t>
      </w:r>
      <w:r w:rsidRPr="002E1B7B">
        <w:rPr>
          <w:rFonts w:ascii="ＭＳ ゴシック" w:eastAsia="ＭＳ ゴシック" w:hAnsi="ＭＳ ゴシック" w:hint="eastAsia"/>
        </w:rPr>
        <w:t>提案用</w:t>
      </w:r>
      <w:r w:rsidR="002E1B7B">
        <w:rPr>
          <w:rFonts w:ascii="ＭＳ ゴシック" w:eastAsia="ＭＳ ゴシック" w:hAnsi="ＭＳ ゴシック" w:hint="eastAsia"/>
        </w:rPr>
        <w:t xml:space="preserve"> </w:t>
      </w:r>
      <w:r w:rsidRPr="002E1B7B">
        <w:rPr>
          <w:rFonts w:ascii="ＭＳ ゴシック" w:eastAsia="ＭＳ ゴシック" w:hAnsi="ＭＳ ゴシック" w:hint="eastAsia"/>
        </w:rPr>
        <w:t>指定様式</w:t>
      </w:r>
      <w:r w:rsidR="002E1B7B">
        <w:rPr>
          <w:rFonts w:ascii="ＭＳ ゴシック" w:eastAsia="ＭＳ ゴシック" w:hAnsi="ＭＳ ゴシック" w:hint="eastAsia"/>
        </w:rPr>
        <w:t xml:space="preserve"> </w:t>
      </w:r>
      <w:r w:rsidRPr="002E1B7B">
        <w:rPr>
          <w:rFonts w:ascii="ＭＳ ゴシック" w:eastAsia="ＭＳ ゴシック" w:hAnsi="ＭＳ ゴシック" w:hint="eastAsia"/>
        </w:rPr>
        <w:t>）</w:t>
      </w:r>
    </w:p>
    <w:tbl>
      <w:tblPr>
        <w:tblStyle w:val="a3"/>
        <w:tblW w:w="21551" w:type="dxa"/>
        <w:tblInd w:w="-5" w:type="dxa"/>
        <w:tblLook w:val="04A0" w:firstRow="1" w:lastRow="0" w:firstColumn="1" w:lastColumn="0" w:noHBand="0" w:noVBand="1"/>
      </w:tblPr>
      <w:tblGrid>
        <w:gridCol w:w="21551"/>
      </w:tblGrid>
      <w:tr w:rsidR="0071693C" w:rsidRPr="002E1B7B" w:rsidTr="0071693C">
        <w:tc>
          <w:tcPr>
            <w:tcW w:w="21551" w:type="dxa"/>
            <w:tcBorders>
              <w:top w:val="nil"/>
              <w:left w:val="nil"/>
              <w:bottom w:val="nil"/>
              <w:right w:val="nil"/>
            </w:tcBorders>
          </w:tcPr>
          <w:p w:rsidR="0071693C" w:rsidRPr="002E1B7B" w:rsidRDefault="0071693C" w:rsidP="001206B8">
            <w:pPr>
              <w:rPr>
                <w:rFonts w:ascii="ＭＳ ゴシック" w:eastAsia="ＭＳ ゴシック" w:hAnsi="ＭＳ ゴシック"/>
                <w:b/>
                <w:sz w:val="28"/>
              </w:rPr>
            </w:pPr>
            <w:r w:rsidRPr="002E1B7B">
              <w:rPr>
                <w:rFonts w:ascii="ＭＳ ゴシック" w:eastAsia="ＭＳ ゴシック" w:hAnsi="ＭＳ ゴシック" w:hint="eastAsia"/>
                <w:b/>
                <w:sz w:val="28"/>
              </w:rPr>
              <w:t>提案項目②　市有財産の取得意思について</w:t>
            </w:r>
          </w:p>
        </w:tc>
      </w:tr>
    </w:tbl>
    <w:p w:rsidR="004E3E9A" w:rsidRPr="002E1B7B" w:rsidRDefault="004E3E9A" w:rsidP="001206B8">
      <w:pPr>
        <w:rPr>
          <w:rFonts w:ascii="ＭＳ ゴシック" w:eastAsia="ＭＳ ゴシック" w:hAnsi="ＭＳ ゴシック"/>
        </w:rPr>
      </w:pPr>
    </w:p>
    <w:tbl>
      <w:tblPr>
        <w:tblStyle w:val="a3"/>
        <w:tblW w:w="0" w:type="auto"/>
        <w:tblLook w:val="04A0" w:firstRow="1" w:lastRow="0" w:firstColumn="1" w:lastColumn="0" w:noHBand="0" w:noVBand="1"/>
      </w:tblPr>
      <w:tblGrid>
        <w:gridCol w:w="10627"/>
        <w:gridCol w:w="10903"/>
      </w:tblGrid>
      <w:tr w:rsidR="004E3E9A" w:rsidRPr="002E1B7B" w:rsidTr="002E1B7B">
        <w:trPr>
          <w:trHeight w:val="351"/>
        </w:trPr>
        <w:tc>
          <w:tcPr>
            <w:tcW w:w="10627" w:type="dxa"/>
          </w:tcPr>
          <w:p w:rsidR="004E3E9A" w:rsidRPr="002E1B7B" w:rsidRDefault="004E3E9A" w:rsidP="004E3E9A">
            <w:pPr>
              <w:jc w:val="center"/>
              <w:rPr>
                <w:rFonts w:ascii="ＭＳ ゴシック" w:eastAsia="ＭＳ ゴシック" w:hAnsi="ＭＳ ゴシック"/>
                <w:sz w:val="28"/>
              </w:rPr>
            </w:pPr>
            <w:r w:rsidRPr="002E1B7B">
              <w:rPr>
                <w:rFonts w:ascii="ＭＳ ゴシック" w:eastAsia="ＭＳ ゴシック" w:hAnsi="ＭＳ ゴシック" w:hint="eastAsia"/>
                <w:sz w:val="28"/>
              </w:rPr>
              <w:t>提　案　価　格</w:t>
            </w:r>
          </w:p>
        </w:tc>
        <w:tc>
          <w:tcPr>
            <w:tcW w:w="10903" w:type="dxa"/>
          </w:tcPr>
          <w:p w:rsidR="004E3E9A" w:rsidRPr="002E1B7B" w:rsidRDefault="004E3E9A" w:rsidP="004E3E9A">
            <w:pPr>
              <w:jc w:val="center"/>
              <w:rPr>
                <w:rFonts w:ascii="ＭＳ ゴシック" w:eastAsia="ＭＳ ゴシック" w:hAnsi="ＭＳ ゴシック"/>
                <w:sz w:val="28"/>
              </w:rPr>
            </w:pPr>
            <w:r w:rsidRPr="002E1B7B">
              <w:rPr>
                <w:rFonts w:ascii="ＭＳ ゴシック" w:eastAsia="ＭＳ ゴシック" w:hAnsi="ＭＳ ゴシック" w:hint="eastAsia"/>
                <w:sz w:val="28"/>
              </w:rPr>
              <w:t>算　定　の　考　え　方</w:t>
            </w:r>
          </w:p>
        </w:tc>
      </w:tr>
      <w:tr w:rsidR="006824B5" w:rsidRPr="002E1B7B" w:rsidTr="002E1B7B">
        <w:trPr>
          <w:trHeight w:val="11837"/>
        </w:trPr>
        <w:tc>
          <w:tcPr>
            <w:tcW w:w="10627" w:type="dxa"/>
            <w:tcBorders>
              <w:bottom w:val="single" w:sz="4" w:space="0" w:color="auto"/>
            </w:tcBorders>
          </w:tcPr>
          <w:p w:rsidR="002E1B7B" w:rsidRPr="002E1B7B" w:rsidRDefault="002E1B7B" w:rsidP="002E1B7B">
            <w:pPr>
              <w:rPr>
                <w:rFonts w:ascii="ＭＳ ゴシック" w:eastAsia="ＭＳ ゴシック" w:hAnsi="ＭＳ ゴシック" w:hint="eastAsia"/>
                <w:sz w:val="32"/>
                <w:szCs w:val="24"/>
              </w:rPr>
            </w:pPr>
          </w:p>
          <w:p w:rsidR="00DB5336" w:rsidRPr="002E1B7B" w:rsidRDefault="004E3E9A" w:rsidP="002E1B7B">
            <w:pPr>
              <w:ind w:firstLineChars="100" w:firstLine="269"/>
              <w:rPr>
                <w:rFonts w:ascii="ＭＳ ゴシック" w:eastAsia="ＭＳ ゴシック" w:hAnsi="ＭＳ ゴシック"/>
                <w:sz w:val="28"/>
                <w:szCs w:val="24"/>
              </w:rPr>
            </w:pPr>
            <w:r w:rsidRPr="002E1B7B">
              <w:rPr>
                <w:rFonts w:ascii="ＭＳ ゴシック" w:eastAsia="ＭＳ ゴシック" w:hAnsi="ＭＳ ゴシック" w:hint="eastAsia"/>
                <w:sz w:val="28"/>
                <w:szCs w:val="24"/>
              </w:rPr>
              <w:t>応募者（グループにあってはその構成員のいずれか）において</w:t>
            </w:r>
            <w:r w:rsidR="00DB5336" w:rsidRPr="002E1B7B">
              <w:rPr>
                <w:rFonts w:ascii="ＭＳ ゴシック" w:eastAsia="ＭＳ ゴシック" w:hAnsi="ＭＳ ゴシック" w:hint="eastAsia"/>
                <w:sz w:val="28"/>
                <w:szCs w:val="24"/>
              </w:rPr>
              <w:t>呉市が所有する次表の財産を有償</w:t>
            </w:r>
            <w:r w:rsidR="006063AC" w:rsidRPr="002E1B7B">
              <w:rPr>
                <w:rFonts w:ascii="ＭＳ ゴシック" w:eastAsia="ＭＳ ゴシック" w:hAnsi="ＭＳ ゴシック" w:hint="eastAsia"/>
                <w:sz w:val="28"/>
                <w:szCs w:val="24"/>
              </w:rPr>
              <w:t>取得する意思があることを表明し</w:t>
            </w:r>
            <w:r w:rsidR="005976DA" w:rsidRPr="002E1B7B">
              <w:rPr>
                <w:rFonts w:ascii="ＭＳ ゴシック" w:eastAsia="ＭＳ ゴシック" w:hAnsi="ＭＳ ゴシック" w:hint="eastAsia"/>
                <w:sz w:val="28"/>
                <w:szCs w:val="24"/>
              </w:rPr>
              <w:t>、</w:t>
            </w:r>
            <w:r w:rsidR="00DB5336" w:rsidRPr="002E1B7B">
              <w:rPr>
                <w:rFonts w:ascii="ＭＳ ゴシック" w:eastAsia="ＭＳ ゴシック" w:hAnsi="ＭＳ ゴシック" w:hint="eastAsia"/>
                <w:sz w:val="28"/>
                <w:szCs w:val="24"/>
              </w:rPr>
              <w:t>その</w:t>
            </w:r>
            <w:r w:rsidR="002E1B7B" w:rsidRPr="002E1B7B">
              <w:rPr>
                <w:rFonts w:ascii="ＭＳ ゴシック" w:eastAsia="ＭＳ ゴシック" w:hAnsi="ＭＳ ゴシック" w:hint="eastAsia"/>
                <w:sz w:val="28"/>
                <w:szCs w:val="24"/>
              </w:rPr>
              <w:t>取得に係る対価</w:t>
            </w:r>
            <w:r w:rsidR="00DB5336" w:rsidRPr="002E1B7B">
              <w:rPr>
                <w:rFonts w:ascii="ＭＳ ゴシック" w:eastAsia="ＭＳ ゴシック" w:hAnsi="ＭＳ ゴシック" w:hint="eastAsia"/>
                <w:sz w:val="28"/>
                <w:szCs w:val="24"/>
              </w:rPr>
              <w:t>を</w:t>
            </w:r>
            <w:r w:rsidR="0071693C" w:rsidRPr="002E1B7B">
              <w:rPr>
                <w:rFonts w:ascii="ＭＳ ゴシック" w:eastAsia="ＭＳ ゴシック" w:hAnsi="ＭＳ ゴシック" w:hint="eastAsia"/>
                <w:sz w:val="28"/>
                <w:szCs w:val="24"/>
              </w:rPr>
              <w:t>本紙により</w:t>
            </w:r>
            <w:r w:rsidR="00DB5336" w:rsidRPr="002E1B7B">
              <w:rPr>
                <w:rFonts w:ascii="ＭＳ ゴシック" w:eastAsia="ＭＳ ゴシック" w:hAnsi="ＭＳ ゴシック" w:hint="eastAsia"/>
                <w:sz w:val="28"/>
                <w:szCs w:val="24"/>
              </w:rPr>
              <w:t>提案する。</w:t>
            </w:r>
          </w:p>
          <w:p w:rsidR="006824B5" w:rsidRPr="002E1B7B" w:rsidRDefault="006063AC" w:rsidP="00DB5336">
            <w:pPr>
              <w:ind w:firstLineChars="100" w:firstLine="269"/>
              <w:rPr>
                <w:rFonts w:ascii="ＭＳ ゴシック" w:eastAsia="ＭＳ ゴシック" w:hAnsi="ＭＳ ゴシック"/>
                <w:sz w:val="28"/>
                <w:szCs w:val="24"/>
              </w:rPr>
            </w:pPr>
            <w:r w:rsidRPr="002E1B7B">
              <w:rPr>
                <w:rFonts w:ascii="ＭＳ ゴシック" w:eastAsia="ＭＳ ゴシック" w:hAnsi="ＭＳ ゴシック" w:hint="eastAsia"/>
                <w:sz w:val="28"/>
                <w:szCs w:val="24"/>
              </w:rPr>
              <w:t>事業協力者として選定された場合には</w:t>
            </w:r>
            <w:r w:rsidR="005976DA" w:rsidRPr="002E1B7B">
              <w:rPr>
                <w:rFonts w:ascii="ＭＳ ゴシック" w:eastAsia="ＭＳ ゴシック" w:hAnsi="ＭＳ ゴシック" w:hint="eastAsia"/>
                <w:sz w:val="28"/>
                <w:szCs w:val="24"/>
              </w:rPr>
              <w:t>、</w:t>
            </w:r>
            <w:r w:rsidRPr="002E1B7B">
              <w:rPr>
                <w:rFonts w:ascii="ＭＳ ゴシック" w:eastAsia="ＭＳ ゴシック" w:hAnsi="ＭＳ ゴシック" w:hint="eastAsia"/>
                <w:sz w:val="28"/>
                <w:szCs w:val="24"/>
              </w:rPr>
              <w:t>当該</w:t>
            </w:r>
            <w:r w:rsidR="00DB5336" w:rsidRPr="002E1B7B">
              <w:rPr>
                <w:rFonts w:ascii="ＭＳ ゴシック" w:eastAsia="ＭＳ ゴシック" w:hAnsi="ＭＳ ゴシック" w:hint="eastAsia"/>
                <w:sz w:val="28"/>
                <w:szCs w:val="24"/>
              </w:rPr>
              <w:t>価格により当該市有財産を取得</w:t>
            </w:r>
            <w:r w:rsidR="0065379B" w:rsidRPr="002E1B7B">
              <w:rPr>
                <w:rFonts w:ascii="ＭＳ ゴシック" w:eastAsia="ＭＳ ゴシック" w:hAnsi="ＭＳ ゴシック" w:hint="eastAsia"/>
                <w:sz w:val="28"/>
                <w:szCs w:val="24"/>
              </w:rPr>
              <w:t>して事業を実施</w:t>
            </w:r>
            <w:r w:rsidR="00DB5336" w:rsidRPr="002E1B7B">
              <w:rPr>
                <w:rFonts w:ascii="ＭＳ ゴシック" w:eastAsia="ＭＳ ゴシック" w:hAnsi="ＭＳ ゴシック" w:hint="eastAsia"/>
                <w:sz w:val="28"/>
                <w:szCs w:val="24"/>
              </w:rPr>
              <w:t>することを</w:t>
            </w:r>
            <w:r w:rsidRPr="002E1B7B">
              <w:rPr>
                <w:rFonts w:ascii="ＭＳ ゴシック" w:eastAsia="ＭＳ ゴシック" w:hAnsi="ＭＳ ゴシック" w:hint="eastAsia"/>
                <w:sz w:val="28"/>
                <w:szCs w:val="24"/>
              </w:rPr>
              <w:t>想定した上で</w:t>
            </w:r>
            <w:r w:rsidR="005976DA" w:rsidRPr="002E1B7B">
              <w:rPr>
                <w:rFonts w:ascii="ＭＳ ゴシック" w:eastAsia="ＭＳ ゴシック" w:hAnsi="ＭＳ ゴシック" w:hint="eastAsia"/>
                <w:sz w:val="28"/>
                <w:szCs w:val="24"/>
              </w:rPr>
              <w:t>、</w:t>
            </w:r>
            <w:r w:rsidRPr="002E1B7B">
              <w:rPr>
                <w:rFonts w:ascii="ＭＳ ゴシック" w:eastAsia="ＭＳ ゴシック" w:hAnsi="ＭＳ ゴシック" w:hint="eastAsia"/>
                <w:sz w:val="28"/>
                <w:szCs w:val="24"/>
              </w:rPr>
              <w:t>信義をもって誠実に事業協力を行う。</w:t>
            </w:r>
          </w:p>
          <w:p w:rsidR="002E1B7B" w:rsidRPr="002E1B7B" w:rsidRDefault="002E1B7B" w:rsidP="0071693C">
            <w:pPr>
              <w:rPr>
                <w:rFonts w:ascii="ＭＳ ゴシック" w:eastAsia="ＭＳ ゴシック" w:hAnsi="ＭＳ ゴシック"/>
                <w:sz w:val="28"/>
                <w:szCs w:val="24"/>
              </w:rPr>
            </w:pPr>
          </w:p>
          <w:p w:rsidR="002E1B7B" w:rsidRPr="002E1B7B" w:rsidRDefault="002E1B7B" w:rsidP="0071693C">
            <w:pPr>
              <w:rPr>
                <w:rFonts w:ascii="ＭＳ ゴシック" w:eastAsia="ＭＳ ゴシック" w:hAnsi="ＭＳ ゴシック" w:hint="eastAsia"/>
                <w:sz w:val="28"/>
                <w:szCs w:val="24"/>
              </w:rPr>
            </w:pPr>
          </w:p>
          <w:p w:rsidR="002E1B7B" w:rsidRPr="005B1200" w:rsidRDefault="002E1B7B" w:rsidP="002E1B7B">
            <w:pPr>
              <w:rPr>
                <w:rFonts w:asciiTheme="majorEastAsia" w:eastAsiaTheme="majorEastAsia" w:hAnsiTheme="majorEastAsia"/>
                <w:szCs w:val="20"/>
              </w:rPr>
            </w:pPr>
            <w:r w:rsidRPr="002E1B7B">
              <w:rPr>
                <w:rFonts w:asciiTheme="majorEastAsia" w:eastAsiaTheme="majorEastAsia" w:hAnsiTheme="majorEastAsia" w:hint="eastAsia"/>
                <w:sz w:val="28"/>
                <w:szCs w:val="20"/>
              </w:rPr>
              <w:t>【</w:t>
            </w:r>
            <w:r w:rsidRPr="002E1B7B">
              <w:rPr>
                <w:rFonts w:asciiTheme="majorEastAsia" w:eastAsiaTheme="majorEastAsia" w:hAnsiTheme="majorEastAsia" w:hint="eastAsia"/>
                <w:sz w:val="28"/>
                <w:szCs w:val="20"/>
              </w:rPr>
              <w:t>取得対象市有財産</w:t>
            </w:r>
            <w:r w:rsidRPr="002E1B7B">
              <w:rPr>
                <w:rFonts w:asciiTheme="majorEastAsia" w:eastAsiaTheme="majorEastAsia" w:hAnsiTheme="majorEastAsia" w:hint="eastAsia"/>
                <w:sz w:val="28"/>
                <w:szCs w:val="20"/>
              </w:rPr>
              <w:t>】</w:t>
            </w:r>
          </w:p>
          <w:tbl>
            <w:tblPr>
              <w:tblStyle w:val="a3"/>
              <w:tblW w:w="0" w:type="auto"/>
              <w:tblInd w:w="137" w:type="dxa"/>
              <w:tblLook w:val="04A0" w:firstRow="1" w:lastRow="0" w:firstColumn="1" w:lastColumn="0" w:noHBand="0" w:noVBand="1"/>
            </w:tblPr>
            <w:tblGrid>
              <w:gridCol w:w="2573"/>
              <w:gridCol w:w="7655"/>
            </w:tblGrid>
            <w:tr w:rsidR="002E1B7B" w:rsidRPr="005B1200" w:rsidTr="002E1B7B">
              <w:tc>
                <w:tcPr>
                  <w:tcW w:w="2573" w:type="dxa"/>
                  <w:vMerge w:val="restart"/>
                </w:tcPr>
                <w:p w:rsidR="002E1B7B" w:rsidRDefault="002E1B7B" w:rsidP="002E1B7B">
                  <w:pPr>
                    <w:jc w:val="left"/>
                    <w:rPr>
                      <w:rFonts w:asciiTheme="majorEastAsia" w:eastAsiaTheme="majorEastAsia" w:hAnsiTheme="majorEastAsia"/>
                      <w:szCs w:val="20"/>
                    </w:rPr>
                  </w:pPr>
                  <w:r>
                    <w:rPr>
                      <w:rFonts w:asciiTheme="majorEastAsia" w:eastAsiaTheme="majorEastAsia" w:hAnsiTheme="majorEastAsia" w:hint="eastAsia"/>
                      <w:szCs w:val="20"/>
                    </w:rPr>
                    <w:t>対象土地</w:t>
                  </w:r>
                </w:p>
                <w:p w:rsidR="002E1B7B" w:rsidRDefault="002E1B7B" w:rsidP="002E1B7B">
                  <w:pPr>
                    <w:jc w:val="left"/>
                    <w:rPr>
                      <w:rFonts w:asciiTheme="majorEastAsia" w:eastAsiaTheme="majorEastAsia" w:hAnsiTheme="majorEastAsia"/>
                      <w:szCs w:val="20"/>
                    </w:rPr>
                  </w:pPr>
                  <w:r>
                    <w:rPr>
                      <w:rFonts w:asciiTheme="majorEastAsia" w:eastAsiaTheme="majorEastAsia" w:hAnsiTheme="majorEastAsia" w:hint="eastAsia"/>
                      <w:szCs w:val="20"/>
                    </w:rPr>
                    <w:t>（</w:t>
                  </w:r>
                  <w:r w:rsidRPr="00E64575">
                    <w:rPr>
                      <w:rFonts w:asciiTheme="majorEastAsia" w:eastAsiaTheme="majorEastAsia" w:hAnsiTheme="majorEastAsia" w:hint="eastAsia"/>
                      <w:szCs w:val="20"/>
                    </w:rPr>
                    <w:t>Ｂゾーン</w:t>
                  </w:r>
                  <w:r>
                    <w:rPr>
                      <w:rFonts w:asciiTheme="majorEastAsia" w:eastAsiaTheme="majorEastAsia" w:hAnsiTheme="majorEastAsia" w:hint="eastAsia"/>
                      <w:szCs w:val="20"/>
                    </w:rPr>
                    <w:t>／</w:t>
                  </w:r>
                </w:p>
                <w:p w:rsidR="002E1B7B" w:rsidRDefault="002E1B7B" w:rsidP="002E1B7B">
                  <w:pPr>
                    <w:ind w:firstLineChars="100" w:firstLine="229"/>
                    <w:jc w:val="left"/>
                    <w:rPr>
                      <w:rFonts w:asciiTheme="majorEastAsia" w:eastAsiaTheme="majorEastAsia" w:hAnsiTheme="majorEastAsia"/>
                      <w:szCs w:val="20"/>
                    </w:rPr>
                  </w:pPr>
                  <w:r w:rsidRPr="00E64575">
                    <w:rPr>
                      <w:rFonts w:asciiTheme="majorEastAsia" w:eastAsiaTheme="majorEastAsia" w:hAnsiTheme="majorEastAsia" w:hint="eastAsia"/>
                      <w:szCs w:val="20"/>
                    </w:rPr>
                    <w:t>東側土地</w:t>
                  </w:r>
                  <w:r>
                    <w:rPr>
                      <w:rFonts w:asciiTheme="majorEastAsia" w:eastAsiaTheme="majorEastAsia" w:hAnsiTheme="majorEastAsia" w:hint="eastAsia"/>
                      <w:szCs w:val="20"/>
                    </w:rPr>
                    <w:t>／</w:t>
                  </w:r>
                </w:p>
                <w:p w:rsidR="002E1B7B" w:rsidRPr="005B1200" w:rsidRDefault="002E1B7B" w:rsidP="002E1B7B">
                  <w:pPr>
                    <w:ind w:firstLineChars="100" w:firstLine="229"/>
                    <w:jc w:val="left"/>
                    <w:rPr>
                      <w:rFonts w:asciiTheme="majorEastAsia" w:eastAsiaTheme="majorEastAsia" w:hAnsiTheme="majorEastAsia"/>
                      <w:szCs w:val="20"/>
                    </w:rPr>
                  </w:pPr>
                  <w:r w:rsidRPr="00E64575">
                    <w:rPr>
                      <w:rFonts w:asciiTheme="majorEastAsia" w:eastAsiaTheme="majorEastAsia" w:hAnsiTheme="majorEastAsia" w:hint="eastAsia"/>
                      <w:szCs w:val="20"/>
                    </w:rPr>
                    <w:t>有償持分譲渡対象</w:t>
                  </w:r>
                  <w:r>
                    <w:rPr>
                      <w:rFonts w:asciiTheme="majorEastAsia" w:eastAsiaTheme="majorEastAsia" w:hAnsiTheme="majorEastAsia" w:hint="eastAsia"/>
                      <w:szCs w:val="20"/>
                    </w:rPr>
                    <w:t>）</w:t>
                  </w:r>
                </w:p>
              </w:tc>
              <w:tc>
                <w:tcPr>
                  <w:tcW w:w="7655" w:type="dxa"/>
                </w:tcPr>
                <w:p w:rsidR="002E1B7B" w:rsidRDefault="002E1B7B" w:rsidP="002E1B7B">
                  <w:pPr>
                    <w:jc w:val="left"/>
                    <w:rPr>
                      <w:rFonts w:asciiTheme="majorEastAsia" w:eastAsiaTheme="majorEastAsia" w:hAnsiTheme="majorEastAsia"/>
                      <w:szCs w:val="20"/>
                    </w:rPr>
                  </w:pPr>
                  <w:r w:rsidRPr="005B1200">
                    <w:rPr>
                      <w:rFonts w:asciiTheme="majorEastAsia" w:eastAsiaTheme="majorEastAsia" w:hAnsiTheme="majorEastAsia" w:hint="eastAsia"/>
                      <w:w w:val="70"/>
                      <w:szCs w:val="20"/>
                    </w:rPr>
                    <w:t>所在及び地番</w:t>
                  </w:r>
                  <w:r w:rsidRPr="005B1200">
                    <w:rPr>
                      <w:rFonts w:asciiTheme="majorEastAsia" w:eastAsiaTheme="majorEastAsia" w:hAnsiTheme="majorEastAsia" w:hint="eastAsia"/>
                      <w:szCs w:val="20"/>
                    </w:rPr>
                    <w:t>：呉市西中央１丁目１番</w:t>
                  </w:r>
                  <w:r>
                    <w:rPr>
                      <w:rFonts w:asciiTheme="majorEastAsia" w:eastAsiaTheme="majorEastAsia" w:hAnsiTheme="majorEastAsia" w:hint="eastAsia"/>
                      <w:szCs w:val="20"/>
                    </w:rPr>
                    <w:t>１，１番２，１番３，１番４，</w:t>
                  </w:r>
                </w:p>
                <w:p w:rsidR="002E1B7B" w:rsidRPr="005B1200" w:rsidRDefault="002E1B7B" w:rsidP="002E1B7B">
                  <w:pPr>
                    <w:ind w:firstLineChars="500" w:firstLine="1146"/>
                    <w:jc w:val="left"/>
                    <w:rPr>
                      <w:rFonts w:asciiTheme="majorEastAsia" w:eastAsiaTheme="majorEastAsia" w:hAnsiTheme="majorEastAsia"/>
                      <w:szCs w:val="20"/>
                    </w:rPr>
                  </w:pPr>
                  <w:r>
                    <w:rPr>
                      <w:rFonts w:asciiTheme="majorEastAsia" w:eastAsiaTheme="majorEastAsia" w:hAnsiTheme="majorEastAsia" w:hint="eastAsia"/>
                      <w:szCs w:val="20"/>
                    </w:rPr>
                    <w:t>１番５，１番６，１００２番２</w:t>
                  </w:r>
                </w:p>
                <w:p w:rsidR="002E1B7B" w:rsidRPr="005B1200" w:rsidRDefault="002E1B7B" w:rsidP="002E1B7B">
                  <w:pPr>
                    <w:jc w:val="left"/>
                    <w:rPr>
                      <w:rFonts w:asciiTheme="majorEastAsia" w:eastAsiaTheme="majorEastAsia" w:hAnsiTheme="majorEastAsia"/>
                      <w:szCs w:val="20"/>
                    </w:rPr>
                  </w:pPr>
                  <w:r w:rsidRPr="005B1200">
                    <w:rPr>
                      <w:rFonts w:asciiTheme="majorEastAsia" w:eastAsiaTheme="majorEastAsia" w:hAnsiTheme="majorEastAsia" w:hint="eastAsia"/>
                      <w:szCs w:val="20"/>
                    </w:rPr>
                    <w:t>地　　目：宅地</w:t>
                  </w:r>
                </w:p>
                <w:p w:rsidR="002E1B7B" w:rsidRPr="005B1200" w:rsidRDefault="002E1B7B" w:rsidP="002E1B7B">
                  <w:pPr>
                    <w:jc w:val="left"/>
                    <w:rPr>
                      <w:rFonts w:asciiTheme="majorEastAsia" w:eastAsiaTheme="majorEastAsia" w:hAnsiTheme="majorEastAsia"/>
                      <w:szCs w:val="20"/>
                    </w:rPr>
                  </w:pPr>
                  <w:r w:rsidRPr="005B1200">
                    <w:rPr>
                      <w:rFonts w:asciiTheme="majorEastAsia" w:eastAsiaTheme="majorEastAsia" w:hAnsiTheme="majorEastAsia" w:hint="eastAsia"/>
                      <w:szCs w:val="20"/>
                    </w:rPr>
                    <w:t>面　　積：2</w:t>
                  </w:r>
                  <w:r w:rsidRPr="005B1200">
                    <w:rPr>
                      <w:rFonts w:asciiTheme="majorEastAsia" w:eastAsiaTheme="majorEastAsia" w:hAnsiTheme="majorEastAsia"/>
                      <w:szCs w:val="20"/>
                    </w:rPr>
                    <w:t>,</w:t>
                  </w:r>
                  <w:r w:rsidRPr="005B1200">
                    <w:rPr>
                      <w:rFonts w:asciiTheme="majorEastAsia" w:eastAsiaTheme="majorEastAsia" w:hAnsiTheme="majorEastAsia" w:hint="eastAsia"/>
                      <w:szCs w:val="20"/>
                    </w:rPr>
                    <w:t>8</w:t>
                  </w:r>
                  <w:r>
                    <w:rPr>
                      <w:rFonts w:asciiTheme="majorEastAsia" w:eastAsiaTheme="majorEastAsia" w:hAnsiTheme="majorEastAsia"/>
                      <w:szCs w:val="20"/>
                    </w:rPr>
                    <w:t>12</w:t>
                  </w:r>
                  <w:r w:rsidRPr="005B1200">
                    <w:rPr>
                      <w:rFonts w:asciiTheme="majorEastAsia" w:eastAsiaTheme="majorEastAsia" w:hAnsiTheme="majorEastAsia" w:hint="eastAsia"/>
                      <w:szCs w:val="20"/>
                    </w:rPr>
                    <w:t>.</w:t>
                  </w:r>
                  <w:r>
                    <w:rPr>
                      <w:rFonts w:asciiTheme="majorEastAsia" w:eastAsiaTheme="majorEastAsia" w:hAnsiTheme="majorEastAsia"/>
                      <w:szCs w:val="20"/>
                    </w:rPr>
                    <w:t>48</w:t>
                  </w:r>
                  <w:r w:rsidRPr="005B1200">
                    <w:rPr>
                      <w:rFonts w:asciiTheme="majorEastAsia" w:eastAsiaTheme="majorEastAsia" w:hAnsiTheme="majorEastAsia" w:hint="eastAsia"/>
                      <w:szCs w:val="20"/>
                    </w:rPr>
                    <w:t>㎡（</w:t>
                  </w:r>
                  <w:r>
                    <w:rPr>
                      <w:rFonts w:asciiTheme="majorEastAsia" w:eastAsiaTheme="majorEastAsia" w:hAnsiTheme="majorEastAsia" w:hint="eastAsia"/>
                      <w:szCs w:val="20"/>
                    </w:rPr>
                    <w:t>一部</w:t>
                  </w:r>
                  <w:r w:rsidRPr="005B1200">
                    <w:rPr>
                      <w:rFonts w:asciiTheme="majorEastAsia" w:eastAsiaTheme="majorEastAsia" w:hAnsiTheme="majorEastAsia" w:hint="eastAsia"/>
                      <w:szCs w:val="20"/>
                    </w:rPr>
                    <w:t>実測</w:t>
                  </w:r>
                  <w:r>
                    <w:rPr>
                      <w:rFonts w:asciiTheme="majorEastAsia" w:eastAsiaTheme="majorEastAsia" w:hAnsiTheme="majorEastAsia" w:hint="eastAsia"/>
                      <w:szCs w:val="20"/>
                    </w:rPr>
                    <w:t>・一部公簿</w:t>
                  </w:r>
                  <w:r w:rsidRPr="005B1200">
                    <w:rPr>
                      <w:rFonts w:asciiTheme="majorEastAsia" w:eastAsiaTheme="majorEastAsia" w:hAnsiTheme="majorEastAsia" w:hint="eastAsia"/>
                      <w:szCs w:val="20"/>
                    </w:rPr>
                    <w:t>）</w:t>
                  </w:r>
                </w:p>
              </w:tc>
            </w:tr>
            <w:tr w:rsidR="002E1B7B" w:rsidRPr="005B1200" w:rsidTr="002E1B7B">
              <w:tc>
                <w:tcPr>
                  <w:tcW w:w="2573" w:type="dxa"/>
                  <w:vMerge/>
                  <w:tcBorders>
                    <w:bottom w:val="single" w:sz="4" w:space="0" w:color="auto"/>
                  </w:tcBorders>
                </w:tcPr>
                <w:p w:rsidR="002E1B7B" w:rsidRPr="005B1200" w:rsidRDefault="002E1B7B" w:rsidP="002E1B7B">
                  <w:pPr>
                    <w:jc w:val="left"/>
                    <w:rPr>
                      <w:rFonts w:asciiTheme="majorEastAsia" w:eastAsiaTheme="majorEastAsia" w:hAnsiTheme="majorEastAsia"/>
                      <w:szCs w:val="20"/>
                    </w:rPr>
                  </w:pPr>
                </w:p>
              </w:tc>
              <w:tc>
                <w:tcPr>
                  <w:tcW w:w="7655" w:type="dxa"/>
                </w:tcPr>
                <w:p w:rsidR="002E1B7B" w:rsidRDefault="002E1B7B" w:rsidP="002E1B7B">
                  <w:pPr>
                    <w:ind w:firstLineChars="100" w:firstLine="229"/>
                    <w:jc w:val="left"/>
                    <w:rPr>
                      <w:rFonts w:asciiTheme="majorEastAsia" w:eastAsiaTheme="majorEastAsia" w:hAnsiTheme="majorEastAsia"/>
                      <w:szCs w:val="20"/>
                    </w:rPr>
                  </w:pPr>
                  <w:r>
                    <w:rPr>
                      <w:rFonts w:asciiTheme="majorEastAsia" w:eastAsiaTheme="majorEastAsia" w:hAnsiTheme="majorEastAsia" w:hint="eastAsia"/>
                      <w:szCs w:val="20"/>
                    </w:rPr>
                    <w:t>上記土地のうち，応募者が本プロポーザルにおいて提案する民間機能に係る区分所有建物の敷地権に相当する土地所有権（共有持分）</w:t>
                  </w:r>
                </w:p>
                <w:p w:rsidR="002E1B7B" w:rsidRPr="005B1200" w:rsidRDefault="002E1B7B" w:rsidP="002E1B7B">
                  <w:pPr>
                    <w:ind w:firstLineChars="100" w:firstLine="229"/>
                    <w:jc w:val="left"/>
                    <w:rPr>
                      <w:rFonts w:asciiTheme="majorEastAsia" w:eastAsiaTheme="majorEastAsia" w:hAnsiTheme="majorEastAsia" w:hint="eastAsia"/>
                      <w:w w:val="70"/>
                      <w:szCs w:val="20"/>
                    </w:rPr>
                  </w:pPr>
                  <w:r>
                    <w:rPr>
                      <w:rFonts w:ascii="ＭＳ ゴシック" w:eastAsia="ＭＳ ゴシック" w:hAnsi="ＭＳ ゴシック" w:hint="eastAsia"/>
                      <w:szCs w:val="24"/>
                    </w:rPr>
                    <w:t>※　詳細は資料７・資料９</w:t>
                  </w:r>
                  <w:r w:rsidRPr="002E1B7B">
                    <w:rPr>
                      <w:rFonts w:ascii="ＭＳ ゴシック" w:eastAsia="ＭＳ ゴシック" w:hAnsi="ＭＳ ゴシック" w:hint="eastAsia"/>
                      <w:szCs w:val="24"/>
                    </w:rPr>
                    <w:t>を参照</w:t>
                  </w:r>
                </w:p>
              </w:tc>
            </w:tr>
          </w:tbl>
          <w:p w:rsidR="002E1B7B" w:rsidRDefault="002E1B7B" w:rsidP="001206B8">
            <w:pPr>
              <w:rPr>
                <w:rFonts w:ascii="ＭＳ ゴシック" w:eastAsia="ＭＳ ゴシック" w:hAnsi="ＭＳ ゴシック"/>
                <w:sz w:val="28"/>
              </w:rPr>
            </w:pPr>
          </w:p>
          <w:p w:rsidR="002E1B7B" w:rsidRDefault="002E1B7B" w:rsidP="001206B8">
            <w:pPr>
              <w:rPr>
                <w:rFonts w:ascii="ＭＳ ゴシック" w:eastAsia="ＭＳ ゴシック" w:hAnsi="ＭＳ ゴシック"/>
                <w:sz w:val="28"/>
              </w:rPr>
            </w:pPr>
          </w:p>
          <w:p w:rsidR="006824B5" w:rsidRPr="002E1B7B" w:rsidRDefault="006063AC" w:rsidP="001206B8">
            <w:pPr>
              <w:rPr>
                <w:rFonts w:ascii="ＭＳ ゴシック" w:eastAsia="ＭＳ ゴシック" w:hAnsi="ＭＳ ゴシック"/>
                <w:sz w:val="28"/>
              </w:rPr>
            </w:pPr>
            <w:r w:rsidRPr="002E1B7B">
              <w:rPr>
                <w:rFonts w:ascii="ＭＳ ゴシック" w:eastAsia="ＭＳ ゴシック" w:hAnsi="ＭＳ ゴシック" w:hint="eastAsia"/>
                <w:sz w:val="28"/>
              </w:rPr>
              <w:t>【提案価格】</w:t>
            </w:r>
          </w:p>
          <w:tbl>
            <w:tblPr>
              <w:tblStyle w:val="a3"/>
              <w:tblW w:w="8904" w:type="dxa"/>
              <w:tblInd w:w="832" w:type="dxa"/>
              <w:tblBorders>
                <w:insideH w:val="none" w:sz="0" w:space="0" w:color="auto"/>
                <w:insideV w:val="dashed" w:sz="4" w:space="0" w:color="auto"/>
              </w:tblBorders>
              <w:tblLook w:val="04A0" w:firstRow="1" w:lastRow="0" w:firstColumn="1" w:lastColumn="0" w:noHBand="0" w:noVBand="1"/>
            </w:tblPr>
            <w:tblGrid>
              <w:gridCol w:w="890"/>
              <w:gridCol w:w="890"/>
              <w:gridCol w:w="891"/>
              <w:gridCol w:w="890"/>
              <w:gridCol w:w="891"/>
              <w:gridCol w:w="890"/>
              <w:gridCol w:w="890"/>
              <w:gridCol w:w="891"/>
              <w:gridCol w:w="890"/>
              <w:gridCol w:w="891"/>
            </w:tblGrid>
            <w:tr w:rsidR="006824B5" w:rsidRPr="002E1B7B" w:rsidTr="006824B5">
              <w:tc>
                <w:tcPr>
                  <w:tcW w:w="890" w:type="dxa"/>
                  <w:tcBorders>
                    <w:right w:val="single" w:sz="18" w:space="0" w:color="auto"/>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十億</w:t>
                  </w:r>
                </w:p>
              </w:tc>
              <w:tc>
                <w:tcPr>
                  <w:tcW w:w="890" w:type="dxa"/>
                  <w:tcBorders>
                    <w:top w:val="single" w:sz="18" w:space="0" w:color="auto"/>
                    <w:left w:val="single" w:sz="18" w:space="0" w:color="auto"/>
                    <w:bottom w:val="nil"/>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億</w:t>
                  </w:r>
                </w:p>
              </w:tc>
              <w:tc>
                <w:tcPr>
                  <w:tcW w:w="891" w:type="dxa"/>
                  <w:tcBorders>
                    <w:top w:val="single" w:sz="18" w:space="0" w:color="auto"/>
                    <w:bottom w:val="nil"/>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千</w:t>
                  </w:r>
                </w:p>
              </w:tc>
              <w:tc>
                <w:tcPr>
                  <w:tcW w:w="890" w:type="dxa"/>
                  <w:tcBorders>
                    <w:top w:val="single" w:sz="18" w:space="0" w:color="auto"/>
                    <w:bottom w:val="nil"/>
                    <w:right w:val="single" w:sz="18" w:space="0" w:color="auto"/>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百</w:t>
                  </w:r>
                </w:p>
              </w:tc>
              <w:tc>
                <w:tcPr>
                  <w:tcW w:w="891" w:type="dxa"/>
                  <w:tcBorders>
                    <w:top w:val="single" w:sz="18" w:space="0" w:color="auto"/>
                    <w:left w:val="single" w:sz="18" w:space="0" w:color="auto"/>
                    <w:bottom w:val="nil"/>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拾</w:t>
                  </w:r>
                </w:p>
              </w:tc>
              <w:tc>
                <w:tcPr>
                  <w:tcW w:w="890" w:type="dxa"/>
                  <w:tcBorders>
                    <w:top w:val="single" w:sz="18" w:space="0" w:color="auto"/>
                    <w:bottom w:val="nil"/>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万</w:t>
                  </w:r>
                </w:p>
              </w:tc>
              <w:tc>
                <w:tcPr>
                  <w:tcW w:w="890" w:type="dxa"/>
                  <w:tcBorders>
                    <w:top w:val="single" w:sz="18" w:space="0" w:color="auto"/>
                    <w:bottom w:val="nil"/>
                    <w:right w:val="single" w:sz="18" w:space="0" w:color="auto"/>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千</w:t>
                  </w:r>
                </w:p>
              </w:tc>
              <w:tc>
                <w:tcPr>
                  <w:tcW w:w="891" w:type="dxa"/>
                  <w:tcBorders>
                    <w:top w:val="single" w:sz="18" w:space="0" w:color="auto"/>
                    <w:left w:val="single" w:sz="18" w:space="0" w:color="auto"/>
                    <w:bottom w:val="nil"/>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百</w:t>
                  </w:r>
                </w:p>
              </w:tc>
              <w:tc>
                <w:tcPr>
                  <w:tcW w:w="890" w:type="dxa"/>
                  <w:tcBorders>
                    <w:top w:val="single" w:sz="18" w:space="0" w:color="auto"/>
                    <w:bottom w:val="nil"/>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拾</w:t>
                  </w:r>
                </w:p>
              </w:tc>
              <w:tc>
                <w:tcPr>
                  <w:tcW w:w="891" w:type="dxa"/>
                  <w:tcBorders>
                    <w:top w:val="single" w:sz="18" w:space="0" w:color="auto"/>
                    <w:bottom w:val="nil"/>
                    <w:right w:val="single" w:sz="18" w:space="0" w:color="auto"/>
                  </w:tcBorders>
                </w:tcPr>
                <w:p w:rsidR="006824B5" w:rsidRPr="002E1B7B" w:rsidRDefault="006824B5" w:rsidP="006824B5">
                  <w:pPr>
                    <w:jc w:val="right"/>
                    <w:rPr>
                      <w:rFonts w:ascii="ＭＳ ゴシック" w:eastAsia="ＭＳ ゴシック" w:hAnsi="ＭＳ ゴシック"/>
                      <w:sz w:val="20"/>
                    </w:rPr>
                  </w:pPr>
                  <w:r w:rsidRPr="002E1B7B">
                    <w:rPr>
                      <w:rFonts w:ascii="ＭＳ ゴシック" w:eastAsia="ＭＳ ゴシック" w:hAnsi="ＭＳ ゴシック" w:hint="eastAsia"/>
                      <w:sz w:val="20"/>
                    </w:rPr>
                    <w:t>円</w:t>
                  </w:r>
                </w:p>
              </w:tc>
            </w:tr>
            <w:tr w:rsidR="006824B5" w:rsidRPr="002E1B7B" w:rsidTr="006824B5">
              <w:trPr>
                <w:trHeight w:val="1130"/>
              </w:trPr>
              <w:tc>
                <w:tcPr>
                  <w:tcW w:w="890" w:type="dxa"/>
                  <w:tcBorders>
                    <w:right w:val="single" w:sz="18" w:space="0" w:color="auto"/>
                  </w:tcBorders>
                </w:tcPr>
                <w:p w:rsidR="006824B5" w:rsidRPr="002E1B7B" w:rsidRDefault="006824B5" w:rsidP="001206B8">
                  <w:pPr>
                    <w:rPr>
                      <w:rFonts w:ascii="ＭＳ ゴシック" w:eastAsia="ＭＳ ゴシック" w:hAnsi="ＭＳ ゴシック"/>
                    </w:rPr>
                  </w:pPr>
                </w:p>
              </w:tc>
              <w:tc>
                <w:tcPr>
                  <w:tcW w:w="890" w:type="dxa"/>
                  <w:tcBorders>
                    <w:top w:val="nil"/>
                    <w:left w:val="single" w:sz="18" w:space="0" w:color="auto"/>
                    <w:bottom w:val="single" w:sz="18" w:space="0" w:color="auto"/>
                  </w:tcBorders>
                </w:tcPr>
                <w:p w:rsidR="006824B5" w:rsidRPr="002E1B7B" w:rsidRDefault="006824B5" w:rsidP="001206B8">
                  <w:pPr>
                    <w:rPr>
                      <w:rFonts w:ascii="ＭＳ ゴシック" w:eastAsia="ＭＳ ゴシック" w:hAnsi="ＭＳ ゴシック"/>
                    </w:rPr>
                  </w:pPr>
                </w:p>
              </w:tc>
              <w:tc>
                <w:tcPr>
                  <w:tcW w:w="891" w:type="dxa"/>
                  <w:tcBorders>
                    <w:top w:val="nil"/>
                    <w:bottom w:val="single" w:sz="18" w:space="0" w:color="auto"/>
                  </w:tcBorders>
                </w:tcPr>
                <w:p w:rsidR="006824B5" w:rsidRPr="002E1B7B" w:rsidRDefault="006824B5" w:rsidP="001206B8">
                  <w:pPr>
                    <w:rPr>
                      <w:rFonts w:ascii="ＭＳ ゴシック" w:eastAsia="ＭＳ ゴシック" w:hAnsi="ＭＳ ゴシック"/>
                    </w:rPr>
                  </w:pPr>
                </w:p>
              </w:tc>
              <w:tc>
                <w:tcPr>
                  <w:tcW w:w="890" w:type="dxa"/>
                  <w:tcBorders>
                    <w:top w:val="nil"/>
                    <w:bottom w:val="single" w:sz="18" w:space="0" w:color="auto"/>
                    <w:right w:val="single" w:sz="18" w:space="0" w:color="auto"/>
                  </w:tcBorders>
                </w:tcPr>
                <w:p w:rsidR="006824B5" w:rsidRPr="002E1B7B" w:rsidRDefault="006824B5" w:rsidP="001206B8">
                  <w:pPr>
                    <w:rPr>
                      <w:rFonts w:ascii="ＭＳ ゴシック" w:eastAsia="ＭＳ ゴシック" w:hAnsi="ＭＳ ゴシック"/>
                    </w:rPr>
                  </w:pPr>
                </w:p>
              </w:tc>
              <w:tc>
                <w:tcPr>
                  <w:tcW w:w="891" w:type="dxa"/>
                  <w:tcBorders>
                    <w:top w:val="nil"/>
                    <w:left w:val="single" w:sz="18" w:space="0" w:color="auto"/>
                    <w:bottom w:val="single" w:sz="18" w:space="0" w:color="auto"/>
                  </w:tcBorders>
                </w:tcPr>
                <w:p w:rsidR="006824B5" w:rsidRPr="002E1B7B" w:rsidRDefault="006824B5" w:rsidP="001206B8">
                  <w:pPr>
                    <w:rPr>
                      <w:rFonts w:ascii="ＭＳ ゴシック" w:eastAsia="ＭＳ ゴシック" w:hAnsi="ＭＳ ゴシック"/>
                    </w:rPr>
                  </w:pPr>
                </w:p>
              </w:tc>
              <w:tc>
                <w:tcPr>
                  <w:tcW w:w="890" w:type="dxa"/>
                  <w:tcBorders>
                    <w:top w:val="nil"/>
                    <w:bottom w:val="single" w:sz="18" w:space="0" w:color="auto"/>
                  </w:tcBorders>
                </w:tcPr>
                <w:p w:rsidR="006824B5" w:rsidRPr="002E1B7B" w:rsidRDefault="006824B5" w:rsidP="001206B8">
                  <w:pPr>
                    <w:rPr>
                      <w:rFonts w:ascii="ＭＳ ゴシック" w:eastAsia="ＭＳ ゴシック" w:hAnsi="ＭＳ ゴシック"/>
                    </w:rPr>
                  </w:pPr>
                </w:p>
              </w:tc>
              <w:tc>
                <w:tcPr>
                  <w:tcW w:w="890" w:type="dxa"/>
                  <w:tcBorders>
                    <w:top w:val="nil"/>
                    <w:bottom w:val="single" w:sz="18" w:space="0" w:color="auto"/>
                    <w:right w:val="single" w:sz="18" w:space="0" w:color="auto"/>
                  </w:tcBorders>
                </w:tcPr>
                <w:p w:rsidR="006824B5" w:rsidRPr="002E1B7B" w:rsidRDefault="006824B5" w:rsidP="001206B8">
                  <w:pPr>
                    <w:rPr>
                      <w:rFonts w:ascii="ＭＳ ゴシック" w:eastAsia="ＭＳ ゴシック" w:hAnsi="ＭＳ ゴシック"/>
                    </w:rPr>
                  </w:pPr>
                </w:p>
              </w:tc>
              <w:tc>
                <w:tcPr>
                  <w:tcW w:w="891" w:type="dxa"/>
                  <w:tcBorders>
                    <w:top w:val="nil"/>
                    <w:left w:val="single" w:sz="18" w:space="0" w:color="auto"/>
                    <w:bottom w:val="single" w:sz="18" w:space="0" w:color="auto"/>
                  </w:tcBorders>
                </w:tcPr>
                <w:p w:rsidR="006824B5" w:rsidRPr="002E1B7B" w:rsidRDefault="006824B5" w:rsidP="001206B8">
                  <w:pPr>
                    <w:rPr>
                      <w:rFonts w:ascii="ＭＳ ゴシック" w:eastAsia="ＭＳ ゴシック" w:hAnsi="ＭＳ ゴシック"/>
                    </w:rPr>
                  </w:pPr>
                </w:p>
              </w:tc>
              <w:tc>
                <w:tcPr>
                  <w:tcW w:w="890" w:type="dxa"/>
                  <w:tcBorders>
                    <w:top w:val="nil"/>
                    <w:bottom w:val="single" w:sz="18" w:space="0" w:color="auto"/>
                  </w:tcBorders>
                </w:tcPr>
                <w:p w:rsidR="006824B5" w:rsidRPr="002E1B7B" w:rsidRDefault="006824B5" w:rsidP="001206B8">
                  <w:pPr>
                    <w:rPr>
                      <w:rFonts w:ascii="ＭＳ ゴシック" w:eastAsia="ＭＳ ゴシック" w:hAnsi="ＭＳ ゴシック"/>
                    </w:rPr>
                  </w:pPr>
                </w:p>
              </w:tc>
              <w:tc>
                <w:tcPr>
                  <w:tcW w:w="891" w:type="dxa"/>
                  <w:tcBorders>
                    <w:top w:val="nil"/>
                    <w:bottom w:val="single" w:sz="18" w:space="0" w:color="auto"/>
                    <w:right w:val="single" w:sz="18" w:space="0" w:color="auto"/>
                  </w:tcBorders>
                </w:tcPr>
                <w:p w:rsidR="006824B5" w:rsidRPr="002E1B7B" w:rsidRDefault="006824B5" w:rsidP="001206B8">
                  <w:pPr>
                    <w:rPr>
                      <w:rFonts w:ascii="ＭＳ ゴシック" w:eastAsia="ＭＳ ゴシック" w:hAnsi="ＭＳ ゴシック"/>
                    </w:rPr>
                  </w:pPr>
                </w:p>
              </w:tc>
            </w:tr>
          </w:tbl>
          <w:p w:rsidR="002E1B7B" w:rsidRDefault="002E1B7B" w:rsidP="001206B8">
            <w:pPr>
              <w:rPr>
                <w:rFonts w:ascii="ＭＳ ゴシック" w:eastAsia="ＭＳ ゴシック" w:hAnsi="ＭＳ ゴシック"/>
                <w:sz w:val="28"/>
              </w:rPr>
            </w:pPr>
            <w:r>
              <w:rPr>
                <w:rFonts w:ascii="ＭＳ ゴシック" w:eastAsia="ＭＳ ゴシック" w:hAnsi="ＭＳ ゴシック" w:hint="eastAsia"/>
                <w:sz w:val="28"/>
              </w:rPr>
              <w:t xml:space="preserve">　</w:t>
            </w:r>
            <w:bookmarkStart w:id="0" w:name="_GoBack"/>
            <w:bookmarkEnd w:id="0"/>
          </w:p>
          <w:p w:rsidR="002E1B7B" w:rsidRPr="002E1B7B" w:rsidRDefault="002E1B7B" w:rsidP="001206B8">
            <w:pPr>
              <w:rPr>
                <w:rFonts w:ascii="ＭＳ ゴシック" w:eastAsia="ＭＳ ゴシック" w:hAnsi="ＭＳ ゴシック" w:hint="eastAsia"/>
                <w:sz w:val="28"/>
              </w:rPr>
            </w:pPr>
            <w:r>
              <w:rPr>
                <w:rFonts w:ascii="ＭＳ ゴシック" w:eastAsia="ＭＳ ゴシック" w:hAnsi="ＭＳ ゴシック" w:hint="eastAsia"/>
                <w:sz w:val="28"/>
              </w:rPr>
              <w:t xml:space="preserve">　</w:t>
            </w:r>
          </w:p>
        </w:tc>
        <w:tc>
          <w:tcPr>
            <w:tcW w:w="10903" w:type="dxa"/>
            <w:tcBorders>
              <w:bottom w:val="single" w:sz="4" w:space="0" w:color="auto"/>
            </w:tcBorders>
          </w:tcPr>
          <w:p w:rsidR="006824B5" w:rsidRPr="002E1B7B" w:rsidRDefault="006063AC" w:rsidP="006063AC">
            <w:pPr>
              <w:rPr>
                <w:rFonts w:ascii="ＭＳ ゴシック" w:eastAsia="ＭＳ ゴシック" w:hAnsi="ＭＳ ゴシック"/>
              </w:rPr>
            </w:pPr>
            <w:r w:rsidRPr="002E1B7B">
              <w:rPr>
                <w:rFonts w:ascii="ＭＳ ゴシック" w:eastAsia="ＭＳ ゴシック" w:hAnsi="ＭＳ ゴシック" w:hint="eastAsia"/>
                <w:noProof/>
              </w:rPr>
              <mc:AlternateContent>
                <mc:Choice Requires="wps">
                  <w:drawing>
                    <wp:anchor distT="0" distB="0" distL="114300" distR="114300" simplePos="0" relativeHeight="251659264" behindDoc="0" locked="0" layoutInCell="1" allowOverlap="1">
                      <wp:simplePos x="0" y="0"/>
                      <wp:positionH relativeFrom="column">
                        <wp:posOffset>779780</wp:posOffset>
                      </wp:positionH>
                      <wp:positionV relativeFrom="paragraph">
                        <wp:posOffset>598170</wp:posOffset>
                      </wp:positionV>
                      <wp:extent cx="5280660" cy="3883025"/>
                      <wp:effectExtent l="0" t="0" r="53340" b="22225"/>
                      <wp:wrapNone/>
                      <wp:docPr id="1" name="四角形: メモ 1"/>
                      <wp:cNvGraphicFramePr/>
                      <a:graphic xmlns:a="http://schemas.openxmlformats.org/drawingml/2006/main">
                        <a:graphicData uri="http://schemas.microsoft.com/office/word/2010/wordprocessingShape">
                          <wps:wsp>
                            <wps:cNvSpPr/>
                            <wps:spPr>
                              <a:xfrm>
                                <a:off x="0" y="0"/>
                                <a:ext cx="5280660" cy="3883025"/>
                              </a:xfrm>
                              <a:prstGeom prst="foldedCorner">
                                <a:avLst>
                                  <a:gd name="adj" fmla="val 5568"/>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E3E9A" w:rsidRPr="00DB5336" w:rsidRDefault="004E3E9A" w:rsidP="004E3E9A">
                                  <w:pPr>
                                    <w:ind w:left="229" w:hangingChars="100" w:hanging="229"/>
                                    <w:rPr>
                                      <w:color w:val="000000" w:themeColor="text1"/>
                                    </w:rPr>
                                  </w:pPr>
                                </w:p>
                                <w:p w:rsidR="0071693C" w:rsidRDefault="0071693C" w:rsidP="004E3E9A">
                                  <w:pPr>
                                    <w:ind w:left="229" w:hangingChars="100" w:hanging="229"/>
                                    <w:rPr>
                                      <w:color w:val="000000" w:themeColor="text1"/>
                                    </w:rPr>
                                  </w:pPr>
                                  <w:r>
                                    <w:rPr>
                                      <w:rFonts w:hint="eastAsia"/>
                                      <w:color w:val="000000" w:themeColor="text1"/>
                                    </w:rPr>
                                    <w:t>（説明文）</w:t>
                                  </w:r>
                                </w:p>
                                <w:p w:rsidR="0071693C" w:rsidRDefault="0071693C" w:rsidP="004E3E9A">
                                  <w:pPr>
                                    <w:ind w:left="229" w:hangingChars="100" w:hanging="229"/>
                                    <w:rPr>
                                      <w:color w:val="000000" w:themeColor="text1"/>
                                    </w:rPr>
                                  </w:pPr>
                                </w:p>
                                <w:p w:rsidR="004E3E9A" w:rsidRPr="00DB5336" w:rsidRDefault="004E3E9A" w:rsidP="004E3E9A">
                                  <w:pPr>
                                    <w:ind w:left="229" w:hangingChars="100" w:hanging="229"/>
                                    <w:rPr>
                                      <w:color w:val="000000" w:themeColor="text1"/>
                                    </w:rPr>
                                  </w:pPr>
                                  <w:r w:rsidRPr="00DB5336">
                                    <w:rPr>
                                      <w:rFonts w:hint="eastAsia"/>
                                      <w:color w:val="000000" w:themeColor="text1"/>
                                    </w:rPr>
                                    <w:t>■　この右欄では，提案価格の正当性の担保</w:t>
                                  </w:r>
                                  <w:r w:rsidR="0071693C">
                                    <w:rPr>
                                      <w:rFonts w:hint="eastAsia"/>
                                      <w:color w:val="000000" w:themeColor="text1"/>
                                    </w:rPr>
                                    <w:t>及び</w:t>
                                  </w:r>
                                  <w:r w:rsidR="0065379B">
                                    <w:rPr>
                                      <w:rFonts w:hint="eastAsia"/>
                                      <w:color w:val="000000" w:themeColor="text1"/>
                                    </w:rPr>
                                    <w:t>今後の検討の参考</w:t>
                                  </w:r>
                                  <w:r w:rsidRPr="00DB5336">
                                    <w:rPr>
                                      <w:rFonts w:hint="eastAsia"/>
                                      <w:color w:val="000000" w:themeColor="text1"/>
                                    </w:rPr>
                                    <w:t>とするため，提案価格の算定の考え方について</w:t>
                                  </w:r>
                                  <w:r w:rsidR="0021363F">
                                    <w:rPr>
                                      <w:rFonts w:hint="eastAsia"/>
                                      <w:color w:val="000000" w:themeColor="text1"/>
                                    </w:rPr>
                                    <w:t>，可能な範囲で</w:t>
                                  </w:r>
                                  <w:r w:rsidRPr="00DB5336">
                                    <w:rPr>
                                      <w:rFonts w:hint="eastAsia"/>
                                      <w:color w:val="000000" w:themeColor="text1"/>
                                    </w:rPr>
                                    <w:t>記述してください。</w:t>
                                  </w:r>
                                </w:p>
                                <w:p w:rsidR="004E3E9A" w:rsidRPr="0065379B" w:rsidRDefault="004E3E9A" w:rsidP="004E3E9A">
                                  <w:pPr>
                                    <w:ind w:left="229" w:hangingChars="100" w:hanging="229"/>
                                    <w:rPr>
                                      <w:color w:val="000000" w:themeColor="text1"/>
                                    </w:rPr>
                                  </w:pPr>
                                </w:p>
                                <w:p w:rsidR="004E3E9A" w:rsidRPr="00DB5336" w:rsidRDefault="004E3E9A" w:rsidP="004E3E9A">
                                  <w:pPr>
                                    <w:ind w:left="229" w:hangingChars="100" w:hanging="229"/>
                                    <w:rPr>
                                      <w:color w:val="000000" w:themeColor="text1"/>
                                    </w:rPr>
                                  </w:pPr>
                                </w:p>
                                <w:p w:rsidR="006063AC" w:rsidRPr="00DB5336" w:rsidRDefault="004E3E9A" w:rsidP="004E3E9A">
                                  <w:pPr>
                                    <w:ind w:left="229" w:hangingChars="100" w:hanging="229"/>
                                    <w:rPr>
                                      <w:color w:val="000000" w:themeColor="text1"/>
                                    </w:rPr>
                                  </w:pPr>
                                  <w:r w:rsidRPr="00DB5336">
                                    <w:rPr>
                                      <w:rFonts w:hint="eastAsia"/>
                                      <w:color w:val="000000" w:themeColor="text1"/>
                                    </w:rPr>
                                    <w:t xml:space="preserve">■　</w:t>
                                  </w:r>
                                  <w:r w:rsidR="006063AC" w:rsidRPr="00DB5336">
                                    <w:rPr>
                                      <w:rFonts w:hint="eastAsia"/>
                                      <w:color w:val="000000" w:themeColor="text1"/>
                                    </w:rPr>
                                    <w:t>以下の</w:t>
                                  </w:r>
                                  <w:r w:rsidR="0065379B">
                                    <w:rPr>
                                      <w:rFonts w:hint="eastAsia"/>
                                      <w:color w:val="000000" w:themeColor="text1"/>
                                    </w:rPr>
                                    <w:t>例を参考に，算定要素</w:t>
                                  </w:r>
                                  <w:r w:rsidR="006063AC" w:rsidRPr="00DB5336">
                                    <w:rPr>
                                      <w:rFonts w:hint="eastAsia"/>
                                      <w:color w:val="000000" w:themeColor="text1"/>
                                    </w:rPr>
                                    <w:t>を示しながら任意に記述してください。</w:t>
                                  </w:r>
                                </w:p>
                                <w:p w:rsidR="006063AC" w:rsidRPr="00DB5336" w:rsidRDefault="006063AC" w:rsidP="004E3E9A">
                                  <w:pPr>
                                    <w:ind w:firstLineChars="200" w:firstLine="458"/>
                                    <w:rPr>
                                      <w:color w:val="000000" w:themeColor="text1"/>
                                    </w:rPr>
                                  </w:pPr>
                                  <w:r w:rsidRPr="00DB5336">
                                    <w:rPr>
                                      <w:rFonts w:hint="eastAsia"/>
                                      <w:color w:val="000000" w:themeColor="text1"/>
                                    </w:rPr>
                                    <w:t>鑑定評価等に基づく必要はありません。</w:t>
                                  </w:r>
                                </w:p>
                                <w:p w:rsidR="006063AC" w:rsidRPr="00DB5336" w:rsidRDefault="006063AC" w:rsidP="004E3E9A">
                                  <w:pPr>
                                    <w:ind w:firstLineChars="200" w:firstLine="458"/>
                                    <w:rPr>
                                      <w:color w:val="000000" w:themeColor="text1"/>
                                    </w:rPr>
                                  </w:pPr>
                                  <w:r w:rsidRPr="00DB5336">
                                    <w:rPr>
                                      <w:rFonts w:hint="eastAsia"/>
                                      <w:color w:val="000000" w:themeColor="text1"/>
                                    </w:rPr>
                                    <w:t>応募者の自己評価判断の内容を記載してください。</w:t>
                                  </w:r>
                                </w:p>
                                <w:p w:rsidR="006063AC" w:rsidRPr="00DB5336" w:rsidRDefault="0065379B" w:rsidP="0065379B">
                                  <w:pPr>
                                    <w:ind w:firstLineChars="100" w:firstLine="229"/>
                                    <w:rPr>
                                      <w:color w:val="000000" w:themeColor="text1"/>
                                    </w:rPr>
                                  </w:pPr>
                                  <w:r>
                                    <w:rPr>
                                      <w:rFonts w:hint="eastAsia"/>
                                      <w:color w:val="000000" w:themeColor="text1"/>
                                    </w:rPr>
                                    <w:t xml:space="preserve">　（算定要素の例）</w:t>
                                  </w:r>
                                </w:p>
                                <w:p w:rsidR="006063AC" w:rsidRPr="00DB5336" w:rsidRDefault="006063AC" w:rsidP="006063AC">
                                  <w:pPr>
                                    <w:rPr>
                                      <w:color w:val="000000" w:themeColor="text1"/>
                                    </w:rPr>
                                  </w:pPr>
                                  <w:r w:rsidRPr="00DB5336">
                                    <w:rPr>
                                      <w:rFonts w:hint="eastAsia"/>
                                      <w:color w:val="000000" w:themeColor="text1"/>
                                    </w:rPr>
                                    <w:t xml:space="preserve">　</w:t>
                                  </w:r>
                                  <w:r w:rsidR="0065379B">
                                    <w:rPr>
                                      <w:rFonts w:hint="eastAsia"/>
                                      <w:color w:val="000000" w:themeColor="text1"/>
                                    </w:rPr>
                                    <w:t xml:space="preserve">　</w:t>
                                  </w:r>
                                  <w:r w:rsidRPr="00DB5336">
                                    <w:rPr>
                                      <w:rFonts w:hint="eastAsia"/>
                                      <w:color w:val="000000" w:themeColor="text1"/>
                                    </w:rPr>
                                    <w:t xml:space="preserve">　　・　土地の更地価格</w:t>
                                  </w:r>
                                </w:p>
                                <w:p w:rsidR="004E3E9A" w:rsidRPr="00DB5336" w:rsidRDefault="006063AC" w:rsidP="006063AC">
                                  <w:pPr>
                                    <w:rPr>
                                      <w:color w:val="000000" w:themeColor="text1"/>
                                    </w:rPr>
                                  </w:pPr>
                                  <w:r w:rsidRPr="00DB5336">
                                    <w:rPr>
                                      <w:rFonts w:hint="eastAsia"/>
                                      <w:color w:val="000000" w:themeColor="text1"/>
                                    </w:rPr>
                                    <w:t xml:space="preserve">　　</w:t>
                                  </w:r>
                                  <w:r w:rsidR="0065379B">
                                    <w:rPr>
                                      <w:rFonts w:hint="eastAsia"/>
                                      <w:color w:val="000000" w:themeColor="text1"/>
                                    </w:rPr>
                                    <w:t xml:space="preserve">　</w:t>
                                  </w:r>
                                  <w:r w:rsidRPr="00DB5336">
                                    <w:rPr>
                                      <w:rFonts w:hint="eastAsia"/>
                                      <w:color w:val="000000" w:themeColor="text1"/>
                                    </w:rPr>
                                    <w:t xml:space="preserve">　・　民間機能の延べ床</w:t>
                                  </w:r>
                                  <w:r w:rsidR="0071693C">
                                    <w:rPr>
                                      <w:rFonts w:hint="eastAsia"/>
                                      <w:color w:val="000000" w:themeColor="text1"/>
                                    </w:rPr>
                                    <w:t>専有</w:t>
                                  </w:r>
                                  <w:r w:rsidRPr="00DB5336">
                                    <w:rPr>
                                      <w:rFonts w:hint="eastAsia"/>
                                      <w:color w:val="000000" w:themeColor="text1"/>
                                    </w:rPr>
                                    <w:t>面積</w:t>
                                  </w:r>
                                  <w:r w:rsidR="004E3E9A" w:rsidRPr="00DB5336">
                                    <w:rPr>
                                      <w:rFonts w:hint="eastAsia"/>
                                    </w:rPr>
                                    <w:t>を勘案して加算又は減算した内容</w:t>
                                  </w:r>
                                </w:p>
                                <w:p w:rsidR="006063AC" w:rsidRPr="00DB5336" w:rsidRDefault="006063AC" w:rsidP="006063AC">
                                  <w:pPr>
                                    <w:rPr>
                                      <w:color w:val="000000" w:themeColor="text1"/>
                                    </w:rPr>
                                  </w:pPr>
                                  <w:r w:rsidRPr="00DB5336">
                                    <w:rPr>
                                      <w:rFonts w:hint="eastAsia"/>
                                      <w:color w:val="000000" w:themeColor="text1"/>
                                    </w:rPr>
                                    <w:t xml:space="preserve">　　　</w:t>
                                  </w:r>
                                  <w:r w:rsidR="0065379B">
                                    <w:rPr>
                                      <w:rFonts w:hint="eastAsia"/>
                                      <w:color w:val="000000" w:themeColor="text1"/>
                                    </w:rPr>
                                    <w:t xml:space="preserve">　</w:t>
                                  </w:r>
                                  <w:r w:rsidRPr="00DB5336">
                                    <w:rPr>
                                      <w:rFonts w:hint="eastAsia"/>
                                      <w:color w:val="000000" w:themeColor="text1"/>
                                    </w:rPr>
                                    <w:t>・　複合建物の階層別</w:t>
                                  </w:r>
                                  <w:r w:rsidR="0071693C">
                                    <w:rPr>
                                      <w:rFonts w:hint="eastAsia"/>
                                      <w:color w:val="000000" w:themeColor="text1"/>
                                    </w:rPr>
                                    <w:t>地価</w:t>
                                  </w:r>
                                  <w:r w:rsidR="004E3E9A" w:rsidRPr="00DB5336">
                                    <w:rPr>
                                      <w:rFonts w:hint="eastAsia"/>
                                      <w:color w:val="000000" w:themeColor="text1"/>
                                    </w:rPr>
                                    <w:t>効用</w:t>
                                  </w:r>
                                  <w:r w:rsidRPr="00DB5336">
                                    <w:rPr>
                                      <w:rFonts w:hint="eastAsia"/>
                                      <w:color w:val="000000" w:themeColor="text1"/>
                                    </w:rPr>
                                    <w:t xml:space="preserve">比率　</w:t>
                                  </w:r>
                                </w:p>
                                <w:p w:rsidR="006063AC" w:rsidRPr="00DB5336" w:rsidRDefault="004E3E9A" w:rsidP="0065379B">
                                  <w:pPr>
                                    <w:ind w:firstLineChars="400" w:firstLine="917"/>
                                    <w:rPr>
                                      <w:color w:val="000000" w:themeColor="text1"/>
                                    </w:rPr>
                                  </w:pPr>
                                  <w:r w:rsidRPr="00DB5336">
                                    <w:rPr>
                                      <w:rFonts w:hint="eastAsia"/>
                                      <w:color w:val="000000" w:themeColor="text1"/>
                                    </w:rPr>
                                    <w:t>・　価格競争性を勘案して加算・減算した内容</w:t>
                                  </w:r>
                                  <w:r w:rsidR="002C46FD">
                                    <w:rPr>
                                      <w:rFonts w:hint="eastAsia"/>
                                      <w:color w:val="000000" w:themeColor="text1"/>
                                    </w:rPr>
                                    <w:t xml:space="preserve">　　など</w:t>
                                  </w:r>
                                </w:p>
                                <w:p w:rsidR="004E3E9A" w:rsidRPr="00DB5336" w:rsidRDefault="004E3E9A" w:rsidP="004E3E9A">
                                  <w:pPr>
                                    <w:rPr>
                                      <w:color w:val="000000" w:themeColor="text1"/>
                                    </w:rPr>
                                  </w:pPr>
                                </w:p>
                                <w:p w:rsidR="004E3E9A" w:rsidRPr="00DB5336" w:rsidRDefault="004E3E9A" w:rsidP="004E3E9A">
                                  <w:pPr>
                                    <w:rPr>
                                      <w:color w:val="000000" w:themeColor="text1"/>
                                    </w:rPr>
                                  </w:pPr>
                                  <w:r w:rsidRPr="00DB5336">
                                    <w:rPr>
                                      <w:rFonts w:hint="eastAsia"/>
                                      <w:color w:val="000000" w:themeColor="text1"/>
                                    </w:rPr>
                                    <w:t>■　提案時には，この説明文を削除して使用してください。</w:t>
                                  </w: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四角形: メモ 1" o:spid="_x0000_s1026" type="#_x0000_t65" style="position:absolute;left:0;text-align:left;margin-left:61.4pt;margin-top:47.1pt;width:415.8pt;height:30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" adj="20397" filled="f" strokecolor="black [3213]" strokeweight="1pt">
                      <v:stroke joinstyle="miter"/>
                      <v:textbox inset="1mm,1mm,1mm,1mm">
                        <w:txbxContent>
                          <w:p w:rsidR="004E3E9A" w:rsidRPr="00DB5336" w:rsidRDefault="004E3E9A" w:rsidP="004E3E9A">
                            <w:pPr>
                              <w:ind w:left="229" w:hangingChars="100" w:hanging="229"/>
                              <w:rPr>
                                <w:color w:val="000000" w:themeColor="text1"/>
                              </w:rPr>
                            </w:pPr>
                          </w:p>
                          <w:p w:rsidR="0071693C" w:rsidRDefault="0071693C" w:rsidP="004E3E9A">
                            <w:pPr>
                              <w:ind w:left="229" w:hangingChars="100" w:hanging="229"/>
                              <w:rPr>
                                <w:color w:val="000000" w:themeColor="text1"/>
                              </w:rPr>
                            </w:pPr>
                            <w:r>
                              <w:rPr>
                                <w:rFonts w:hint="eastAsia"/>
                                <w:color w:val="000000" w:themeColor="text1"/>
                              </w:rPr>
                              <w:t>（説明文）</w:t>
                            </w:r>
                          </w:p>
                          <w:p w:rsidR="0071693C" w:rsidRDefault="0071693C" w:rsidP="004E3E9A">
                            <w:pPr>
                              <w:ind w:left="229" w:hangingChars="100" w:hanging="229"/>
                              <w:rPr>
                                <w:color w:val="000000" w:themeColor="text1"/>
                              </w:rPr>
                            </w:pPr>
                          </w:p>
                          <w:p w:rsidR="004E3E9A" w:rsidRPr="00DB5336" w:rsidRDefault="004E3E9A" w:rsidP="004E3E9A">
                            <w:pPr>
                              <w:ind w:left="229" w:hangingChars="100" w:hanging="229"/>
                              <w:rPr>
                                <w:color w:val="000000" w:themeColor="text1"/>
                              </w:rPr>
                            </w:pPr>
                            <w:r w:rsidRPr="00DB5336">
                              <w:rPr>
                                <w:rFonts w:hint="eastAsia"/>
                                <w:color w:val="000000" w:themeColor="text1"/>
                              </w:rPr>
                              <w:t>■　この右欄では，提案価格の正当性の担保</w:t>
                            </w:r>
                            <w:r w:rsidR="0071693C">
                              <w:rPr>
                                <w:rFonts w:hint="eastAsia"/>
                                <w:color w:val="000000" w:themeColor="text1"/>
                              </w:rPr>
                              <w:t>及び</w:t>
                            </w:r>
                            <w:r w:rsidR="0065379B">
                              <w:rPr>
                                <w:rFonts w:hint="eastAsia"/>
                                <w:color w:val="000000" w:themeColor="text1"/>
                              </w:rPr>
                              <w:t>今後の検討の参考</w:t>
                            </w:r>
                            <w:r w:rsidRPr="00DB5336">
                              <w:rPr>
                                <w:rFonts w:hint="eastAsia"/>
                                <w:color w:val="000000" w:themeColor="text1"/>
                              </w:rPr>
                              <w:t>とするため，提案価格の算定の考え方について</w:t>
                            </w:r>
                            <w:r w:rsidR="0021363F">
                              <w:rPr>
                                <w:rFonts w:hint="eastAsia"/>
                                <w:color w:val="000000" w:themeColor="text1"/>
                              </w:rPr>
                              <w:t>，可能な範囲で</w:t>
                            </w:r>
                            <w:r w:rsidRPr="00DB5336">
                              <w:rPr>
                                <w:rFonts w:hint="eastAsia"/>
                                <w:color w:val="000000" w:themeColor="text1"/>
                              </w:rPr>
                              <w:t>記述してください。</w:t>
                            </w:r>
                          </w:p>
                          <w:p w:rsidR="004E3E9A" w:rsidRPr="0065379B" w:rsidRDefault="004E3E9A" w:rsidP="004E3E9A">
                            <w:pPr>
                              <w:ind w:left="229" w:hangingChars="100" w:hanging="229"/>
                              <w:rPr>
                                <w:color w:val="000000" w:themeColor="text1"/>
                              </w:rPr>
                            </w:pPr>
                          </w:p>
                          <w:p w:rsidR="004E3E9A" w:rsidRPr="00DB5336" w:rsidRDefault="004E3E9A" w:rsidP="004E3E9A">
                            <w:pPr>
                              <w:ind w:left="229" w:hangingChars="100" w:hanging="229"/>
                              <w:rPr>
                                <w:color w:val="000000" w:themeColor="text1"/>
                              </w:rPr>
                            </w:pPr>
                          </w:p>
                          <w:p w:rsidR="006063AC" w:rsidRPr="00DB5336" w:rsidRDefault="004E3E9A" w:rsidP="004E3E9A">
                            <w:pPr>
                              <w:ind w:left="229" w:hangingChars="100" w:hanging="229"/>
                              <w:rPr>
                                <w:color w:val="000000" w:themeColor="text1"/>
                              </w:rPr>
                            </w:pPr>
                            <w:r w:rsidRPr="00DB5336">
                              <w:rPr>
                                <w:rFonts w:hint="eastAsia"/>
                                <w:color w:val="000000" w:themeColor="text1"/>
                              </w:rPr>
                              <w:t xml:space="preserve">■　</w:t>
                            </w:r>
                            <w:r w:rsidR="006063AC" w:rsidRPr="00DB5336">
                              <w:rPr>
                                <w:rFonts w:hint="eastAsia"/>
                                <w:color w:val="000000" w:themeColor="text1"/>
                              </w:rPr>
                              <w:t>以下の</w:t>
                            </w:r>
                            <w:r w:rsidR="0065379B">
                              <w:rPr>
                                <w:rFonts w:hint="eastAsia"/>
                                <w:color w:val="000000" w:themeColor="text1"/>
                              </w:rPr>
                              <w:t>例を参考に，算定要素</w:t>
                            </w:r>
                            <w:r w:rsidR="006063AC" w:rsidRPr="00DB5336">
                              <w:rPr>
                                <w:rFonts w:hint="eastAsia"/>
                                <w:color w:val="000000" w:themeColor="text1"/>
                              </w:rPr>
                              <w:t>を示しながら任意に記述してください。</w:t>
                            </w:r>
                          </w:p>
                          <w:p w:rsidR="006063AC" w:rsidRPr="00DB5336" w:rsidRDefault="006063AC" w:rsidP="004E3E9A">
                            <w:pPr>
                              <w:ind w:firstLineChars="200" w:firstLine="458"/>
                              <w:rPr>
                                <w:color w:val="000000" w:themeColor="text1"/>
                              </w:rPr>
                            </w:pPr>
                            <w:r w:rsidRPr="00DB5336">
                              <w:rPr>
                                <w:rFonts w:hint="eastAsia"/>
                                <w:color w:val="000000" w:themeColor="text1"/>
                              </w:rPr>
                              <w:t>鑑定評価等に基づく必要はありません。</w:t>
                            </w:r>
                          </w:p>
                          <w:p w:rsidR="006063AC" w:rsidRPr="00DB5336" w:rsidRDefault="006063AC" w:rsidP="004E3E9A">
                            <w:pPr>
                              <w:ind w:firstLineChars="200" w:firstLine="458"/>
                              <w:rPr>
                                <w:color w:val="000000" w:themeColor="text1"/>
                              </w:rPr>
                            </w:pPr>
                            <w:r w:rsidRPr="00DB5336">
                              <w:rPr>
                                <w:rFonts w:hint="eastAsia"/>
                                <w:color w:val="000000" w:themeColor="text1"/>
                              </w:rPr>
                              <w:t>応募者の自己評価判断の内容を記載してください。</w:t>
                            </w:r>
                          </w:p>
                          <w:p w:rsidR="006063AC" w:rsidRPr="00DB5336" w:rsidRDefault="0065379B" w:rsidP="0065379B">
                            <w:pPr>
                              <w:ind w:firstLineChars="100" w:firstLine="229"/>
                              <w:rPr>
                                <w:color w:val="000000" w:themeColor="text1"/>
                              </w:rPr>
                            </w:pPr>
                            <w:r>
                              <w:rPr>
                                <w:rFonts w:hint="eastAsia"/>
                                <w:color w:val="000000" w:themeColor="text1"/>
                              </w:rPr>
                              <w:t xml:space="preserve">　（算定要素の例）</w:t>
                            </w:r>
                          </w:p>
                          <w:p w:rsidR="006063AC" w:rsidRPr="00DB5336" w:rsidRDefault="006063AC" w:rsidP="006063AC">
                            <w:pPr>
                              <w:rPr>
                                <w:color w:val="000000" w:themeColor="text1"/>
                              </w:rPr>
                            </w:pPr>
                            <w:r w:rsidRPr="00DB5336">
                              <w:rPr>
                                <w:rFonts w:hint="eastAsia"/>
                                <w:color w:val="000000" w:themeColor="text1"/>
                              </w:rPr>
                              <w:t xml:space="preserve">　</w:t>
                            </w:r>
                            <w:r w:rsidR="0065379B">
                              <w:rPr>
                                <w:rFonts w:hint="eastAsia"/>
                                <w:color w:val="000000" w:themeColor="text1"/>
                              </w:rPr>
                              <w:t xml:space="preserve">　</w:t>
                            </w:r>
                            <w:r w:rsidRPr="00DB5336">
                              <w:rPr>
                                <w:rFonts w:hint="eastAsia"/>
                                <w:color w:val="000000" w:themeColor="text1"/>
                              </w:rPr>
                              <w:t xml:space="preserve">　　・　土地の更地価格</w:t>
                            </w:r>
                          </w:p>
                          <w:p w:rsidR="004E3E9A" w:rsidRPr="00DB5336" w:rsidRDefault="006063AC" w:rsidP="006063AC">
                            <w:pPr>
                              <w:rPr>
                                <w:color w:val="000000" w:themeColor="text1"/>
                              </w:rPr>
                            </w:pPr>
                            <w:r w:rsidRPr="00DB5336">
                              <w:rPr>
                                <w:rFonts w:hint="eastAsia"/>
                                <w:color w:val="000000" w:themeColor="text1"/>
                              </w:rPr>
                              <w:t xml:space="preserve">　　</w:t>
                            </w:r>
                            <w:r w:rsidR="0065379B">
                              <w:rPr>
                                <w:rFonts w:hint="eastAsia"/>
                                <w:color w:val="000000" w:themeColor="text1"/>
                              </w:rPr>
                              <w:t xml:space="preserve">　</w:t>
                            </w:r>
                            <w:r w:rsidRPr="00DB5336">
                              <w:rPr>
                                <w:rFonts w:hint="eastAsia"/>
                                <w:color w:val="000000" w:themeColor="text1"/>
                              </w:rPr>
                              <w:t xml:space="preserve">　・　民間機能の延べ床</w:t>
                            </w:r>
                            <w:r w:rsidR="0071693C">
                              <w:rPr>
                                <w:rFonts w:hint="eastAsia"/>
                                <w:color w:val="000000" w:themeColor="text1"/>
                              </w:rPr>
                              <w:t>専有</w:t>
                            </w:r>
                            <w:r w:rsidRPr="00DB5336">
                              <w:rPr>
                                <w:rFonts w:hint="eastAsia"/>
                                <w:color w:val="000000" w:themeColor="text1"/>
                              </w:rPr>
                              <w:t>面積</w:t>
                            </w:r>
                            <w:r w:rsidR="004E3E9A" w:rsidRPr="00DB5336">
                              <w:rPr>
                                <w:rFonts w:hint="eastAsia"/>
                              </w:rPr>
                              <w:t>を勘案して加算又は減算した内容</w:t>
                            </w:r>
                          </w:p>
                          <w:p w:rsidR="006063AC" w:rsidRPr="00DB5336" w:rsidRDefault="006063AC" w:rsidP="006063AC">
                            <w:pPr>
                              <w:rPr>
                                <w:color w:val="000000" w:themeColor="text1"/>
                              </w:rPr>
                            </w:pPr>
                            <w:r w:rsidRPr="00DB5336">
                              <w:rPr>
                                <w:rFonts w:hint="eastAsia"/>
                                <w:color w:val="000000" w:themeColor="text1"/>
                              </w:rPr>
                              <w:t xml:space="preserve">　　　</w:t>
                            </w:r>
                            <w:r w:rsidR="0065379B">
                              <w:rPr>
                                <w:rFonts w:hint="eastAsia"/>
                                <w:color w:val="000000" w:themeColor="text1"/>
                              </w:rPr>
                              <w:t xml:space="preserve">　</w:t>
                            </w:r>
                            <w:r w:rsidRPr="00DB5336">
                              <w:rPr>
                                <w:rFonts w:hint="eastAsia"/>
                                <w:color w:val="000000" w:themeColor="text1"/>
                              </w:rPr>
                              <w:t>・　複合建物の階層別</w:t>
                            </w:r>
                            <w:r w:rsidR="0071693C">
                              <w:rPr>
                                <w:rFonts w:hint="eastAsia"/>
                                <w:color w:val="000000" w:themeColor="text1"/>
                              </w:rPr>
                              <w:t>地価</w:t>
                            </w:r>
                            <w:r w:rsidR="004E3E9A" w:rsidRPr="00DB5336">
                              <w:rPr>
                                <w:rFonts w:hint="eastAsia"/>
                                <w:color w:val="000000" w:themeColor="text1"/>
                              </w:rPr>
                              <w:t>効用</w:t>
                            </w:r>
                            <w:r w:rsidRPr="00DB5336">
                              <w:rPr>
                                <w:rFonts w:hint="eastAsia"/>
                                <w:color w:val="000000" w:themeColor="text1"/>
                              </w:rPr>
                              <w:t xml:space="preserve">比率　</w:t>
                            </w:r>
                          </w:p>
                          <w:p w:rsidR="006063AC" w:rsidRPr="00DB5336" w:rsidRDefault="004E3E9A" w:rsidP="0065379B">
                            <w:pPr>
                              <w:ind w:firstLineChars="400" w:firstLine="917"/>
                              <w:rPr>
                                <w:color w:val="000000" w:themeColor="text1"/>
                              </w:rPr>
                            </w:pPr>
                            <w:r w:rsidRPr="00DB5336">
                              <w:rPr>
                                <w:rFonts w:hint="eastAsia"/>
                                <w:color w:val="000000" w:themeColor="text1"/>
                              </w:rPr>
                              <w:t>・　価格競争性を勘案して加算・減算した内容</w:t>
                            </w:r>
                            <w:r w:rsidR="002C46FD">
                              <w:rPr>
                                <w:rFonts w:hint="eastAsia"/>
                                <w:color w:val="000000" w:themeColor="text1"/>
                              </w:rPr>
                              <w:t xml:space="preserve">　　など</w:t>
                            </w:r>
                          </w:p>
                          <w:p w:rsidR="004E3E9A" w:rsidRPr="00DB5336" w:rsidRDefault="004E3E9A" w:rsidP="004E3E9A">
                            <w:pPr>
                              <w:rPr>
                                <w:color w:val="000000" w:themeColor="text1"/>
                              </w:rPr>
                            </w:pPr>
                          </w:p>
                          <w:p w:rsidR="004E3E9A" w:rsidRPr="00DB5336" w:rsidRDefault="004E3E9A" w:rsidP="004E3E9A">
                            <w:pPr>
                              <w:rPr>
                                <w:color w:val="000000" w:themeColor="text1"/>
                              </w:rPr>
                            </w:pPr>
                            <w:r w:rsidRPr="00DB5336">
                              <w:rPr>
                                <w:rFonts w:hint="eastAsia"/>
                                <w:color w:val="000000" w:themeColor="text1"/>
                              </w:rPr>
                              <w:t>■　提案時には，この説明文を削除して使用してください。</w:t>
                            </w:r>
                          </w:p>
                        </w:txbxContent>
                      </v:textbox>
                    </v:shape>
                  </w:pict>
                </mc:Fallback>
              </mc:AlternateContent>
            </w:r>
          </w:p>
        </w:tc>
      </w:tr>
      <w:tr w:rsidR="0071693C" w:rsidRPr="002E1B7B" w:rsidTr="002E1B7B">
        <w:trPr>
          <w:trHeight w:val="397"/>
        </w:trPr>
        <w:tc>
          <w:tcPr>
            <w:tcW w:w="21530" w:type="dxa"/>
            <w:gridSpan w:val="2"/>
            <w:tcBorders>
              <w:top w:val="single" w:sz="4" w:space="0" w:color="auto"/>
              <w:left w:val="nil"/>
              <w:bottom w:val="nil"/>
              <w:right w:val="nil"/>
            </w:tcBorders>
            <w:vAlign w:val="center"/>
          </w:tcPr>
          <w:p w:rsidR="0071693C" w:rsidRPr="002E1B7B" w:rsidRDefault="0071693C" w:rsidP="0071693C">
            <w:pPr>
              <w:jc w:val="right"/>
              <w:rPr>
                <w:rFonts w:ascii="ＭＳ ゴシック" w:eastAsia="ＭＳ ゴシック" w:hAnsi="ＭＳ ゴシック"/>
              </w:rPr>
            </w:pPr>
            <w:r w:rsidRPr="002E1B7B">
              <w:rPr>
                <w:rFonts w:ascii="ＭＳ ゴシック" w:eastAsia="ＭＳ ゴシック" w:hAnsi="ＭＳ ゴシック" w:hint="eastAsia"/>
              </w:rPr>
              <w:t>（ページ数）</w:t>
            </w:r>
          </w:p>
        </w:tc>
      </w:tr>
    </w:tbl>
    <w:p w:rsidR="0071693C" w:rsidRPr="002E1B7B" w:rsidRDefault="0071693C" w:rsidP="001206B8">
      <w:pPr>
        <w:rPr>
          <w:rFonts w:ascii="ＭＳ ゴシック" w:eastAsia="ＭＳ ゴシック" w:hAnsi="ＭＳ ゴシック"/>
        </w:rPr>
      </w:pPr>
    </w:p>
    <w:sectPr w:rsidR="0071693C" w:rsidRPr="002E1B7B" w:rsidSect="0071693C">
      <w:pgSz w:w="23808" w:h="16840" w:orient="landscape" w:code="8"/>
      <w:pgMar w:top="1134" w:right="1134" w:bottom="340" w:left="1134" w:header="851" w:footer="510" w:gutter="0"/>
      <w:cols w:space="425"/>
      <w:titlePg/>
      <w:docGrid w:type="linesAndChars" w:linePitch="318" w:charSpace="-222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C30" w:rsidRDefault="00F22C30" w:rsidP="007A7BEF">
      <w:r>
        <w:separator/>
      </w:r>
    </w:p>
  </w:endnote>
  <w:endnote w:type="continuationSeparator" w:id="0">
    <w:p w:rsidR="00F22C30" w:rsidRDefault="00F22C30" w:rsidP="007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C30" w:rsidRDefault="00F22C30" w:rsidP="007A7BEF">
      <w:r>
        <w:separator/>
      </w:r>
    </w:p>
  </w:footnote>
  <w:footnote w:type="continuationSeparator" w:id="0">
    <w:p w:rsidR="00F22C30" w:rsidRDefault="00F22C30" w:rsidP="007A7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36349"/>
    <w:multiLevelType w:val="hybridMultilevel"/>
    <w:tmpl w:val="B6428254"/>
    <w:lvl w:ilvl="0" w:tplc="DE8C365C">
      <w:start w:val="1"/>
      <w:numFmt w:val="decimalEnclosedCircle"/>
      <w:lvlText w:val="%1"/>
      <w:lvlJc w:val="left"/>
      <w:pPr>
        <w:ind w:left="360" w:hanging="360"/>
      </w:pPr>
      <w:rPr>
        <w:rFonts w:hint="default"/>
      </w:rPr>
    </w:lvl>
    <w:lvl w:ilvl="1" w:tplc="6B60B07E">
      <w:start w:val="5"/>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2170219"/>
    <w:multiLevelType w:val="hybridMultilevel"/>
    <w:tmpl w:val="7D780206"/>
    <w:lvl w:ilvl="0" w:tplc="87CAD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bordersDoNotSurroundHeader/>
  <w:bordersDoNotSurroundFooter/>
  <w:proofState w:spelling="clean" w:grammar="dirty"/>
  <w:defaultTabStop w:val="840"/>
  <w:drawingGridHorizontalSpacing w:val="229"/>
  <w:drawingGridVerticalSpacing w:val="159"/>
  <w:displayHorizontalDrawingGridEvery w:val="0"/>
  <w:displayVerticalDrawingGridEvery w:val="2"/>
  <w:characterSpacingControl w:val="compressPunctuation"/>
  <w:savePreviewPicture/>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CD6"/>
    <w:rsid w:val="00020E9F"/>
    <w:rsid w:val="00036F94"/>
    <w:rsid w:val="000431EF"/>
    <w:rsid w:val="0005629D"/>
    <w:rsid w:val="00070F1A"/>
    <w:rsid w:val="00071CD6"/>
    <w:rsid w:val="00085E79"/>
    <w:rsid w:val="00091AE5"/>
    <w:rsid w:val="00096E68"/>
    <w:rsid w:val="000B0BC2"/>
    <w:rsid w:val="000D018A"/>
    <w:rsid w:val="000D136E"/>
    <w:rsid w:val="000D439C"/>
    <w:rsid w:val="000E4C24"/>
    <w:rsid w:val="000E531F"/>
    <w:rsid w:val="000F1A01"/>
    <w:rsid w:val="000F57B6"/>
    <w:rsid w:val="000F6AD4"/>
    <w:rsid w:val="00102967"/>
    <w:rsid w:val="00103240"/>
    <w:rsid w:val="001206B8"/>
    <w:rsid w:val="00122BBB"/>
    <w:rsid w:val="001256D3"/>
    <w:rsid w:val="00143991"/>
    <w:rsid w:val="001553A6"/>
    <w:rsid w:val="0016218F"/>
    <w:rsid w:val="001950CC"/>
    <w:rsid w:val="001B1B52"/>
    <w:rsid w:val="001E2721"/>
    <w:rsid w:val="001F36CA"/>
    <w:rsid w:val="0021363F"/>
    <w:rsid w:val="002256FF"/>
    <w:rsid w:val="00227B08"/>
    <w:rsid w:val="00230464"/>
    <w:rsid w:val="002328A0"/>
    <w:rsid w:val="00232AA8"/>
    <w:rsid w:val="002374E9"/>
    <w:rsid w:val="00253C50"/>
    <w:rsid w:val="00257B20"/>
    <w:rsid w:val="00257CB8"/>
    <w:rsid w:val="00262C15"/>
    <w:rsid w:val="002956E8"/>
    <w:rsid w:val="002958C4"/>
    <w:rsid w:val="002B2768"/>
    <w:rsid w:val="002C1C0A"/>
    <w:rsid w:val="002C46FD"/>
    <w:rsid w:val="002C6855"/>
    <w:rsid w:val="002D4803"/>
    <w:rsid w:val="002E1709"/>
    <w:rsid w:val="002E1B7B"/>
    <w:rsid w:val="002E4676"/>
    <w:rsid w:val="002F120C"/>
    <w:rsid w:val="002F73AF"/>
    <w:rsid w:val="00300CDF"/>
    <w:rsid w:val="0030231B"/>
    <w:rsid w:val="00322682"/>
    <w:rsid w:val="00350C78"/>
    <w:rsid w:val="00352F7D"/>
    <w:rsid w:val="0035500C"/>
    <w:rsid w:val="00361C1E"/>
    <w:rsid w:val="00392708"/>
    <w:rsid w:val="00392798"/>
    <w:rsid w:val="00396737"/>
    <w:rsid w:val="003A638E"/>
    <w:rsid w:val="003B4B79"/>
    <w:rsid w:val="003D4687"/>
    <w:rsid w:val="003E1DCB"/>
    <w:rsid w:val="003E4D66"/>
    <w:rsid w:val="003F0CB0"/>
    <w:rsid w:val="003F1887"/>
    <w:rsid w:val="00415B20"/>
    <w:rsid w:val="0043216B"/>
    <w:rsid w:val="00437D5C"/>
    <w:rsid w:val="00443856"/>
    <w:rsid w:val="00445D0C"/>
    <w:rsid w:val="00447238"/>
    <w:rsid w:val="00461AA3"/>
    <w:rsid w:val="004635B0"/>
    <w:rsid w:val="00477C31"/>
    <w:rsid w:val="00481F17"/>
    <w:rsid w:val="004A5B3D"/>
    <w:rsid w:val="004B2370"/>
    <w:rsid w:val="004B37DE"/>
    <w:rsid w:val="004B4085"/>
    <w:rsid w:val="004C452E"/>
    <w:rsid w:val="004E3E9A"/>
    <w:rsid w:val="0050551A"/>
    <w:rsid w:val="00542C9A"/>
    <w:rsid w:val="00545477"/>
    <w:rsid w:val="00561799"/>
    <w:rsid w:val="00572C53"/>
    <w:rsid w:val="00574F8E"/>
    <w:rsid w:val="00585DEF"/>
    <w:rsid w:val="0059236A"/>
    <w:rsid w:val="00596497"/>
    <w:rsid w:val="005976DA"/>
    <w:rsid w:val="005B1200"/>
    <w:rsid w:val="005B6F7C"/>
    <w:rsid w:val="005C09F6"/>
    <w:rsid w:val="005D2F7A"/>
    <w:rsid w:val="005D7F5F"/>
    <w:rsid w:val="005E0C9E"/>
    <w:rsid w:val="006006BD"/>
    <w:rsid w:val="00604585"/>
    <w:rsid w:val="006063AC"/>
    <w:rsid w:val="006175C3"/>
    <w:rsid w:val="00623852"/>
    <w:rsid w:val="00637846"/>
    <w:rsid w:val="006467C3"/>
    <w:rsid w:val="00646CA3"/>
    <w:rsid w:val="00652EBD"/>
    <w:rsid w:val="0065379B"/>
    <w:rsid w:val="006824B5"/>
    <w:rsid w:val="006A6CAA"/>
    <w:rsid w:val="006B1D5C"/>
    <w:rsid w:val="006C0BA5"/>
    <w:rsid w:val="006C3174"/>
    <w:rsid w:val="006D1287"/>
    <w:rsid w:val="006D3131"/>
    <w:rsid w:val="006E2EF0"/>
    <w:rsid w:val="006E428F"/>
    <w:rsid w:val="006F0BF4"/>
    <w:rsid w:val="007031BA"/>
    <w:rsid w:val="00704F14"/>
    <w:rsid w:val="0070590D"/>
    <w:rsid w:val="0071693C"/>
    <w:rsid w:val="00717F4D"/>
    <w:rsid w:val="007236EF"/>
    <w:rsid w:val="007264CD"/>
    <w:rsid w:val="00734CA8"/>
    <w:rsid w:val="007445C6"/>
    <w:rsid w:val="007545CB"/>
    <w:rsid w:val="007636A8"/>
    <w:rsid w:val="00764119"/>
    <w:rsid w:val="0076552D"/>
    <w:rsid w:val="00772FEC"/>
    <w:rsid w:val="00782ACD"/>
    <w:rsid w:val="007A018E"/>
    <w:rsid w:val="007A7BEF"/>
    <w:rsid w:val="007B30C2"/>
    <w:rsid w:val="007C1035"/>
    <w:rsid w:val="007C1998"/>
    <w:rsid w:val="007F23D6"/>
    <w:rsid w:val="008128A8"/>
    <w:rsid w:val="0082092B"/>
    <w:rsid w:val="00827CC6"/>
    <w:rsid w:val="008302FD"/>
    <w:rsid w:val="00846022"/>
    <w:rsid w:val="00853768"/>
    <w:rsid w:val="0087481D"/>
    <w:rsid w:val="00876091"/>
    <w:rsid w:val="008A3EB6"/>
    <w:rsid w:val="008A7A91"/>
    <w:rsid w:val="008B393A"/>
    <w:rsid w:val="008D1792"/>
    <w:rsid w:val="008F312A"/>
    <w:rsid w:val="0090773D"/>
    <w:rsid w:val="0093588B"/>
    <w:rsid w:val="00941C97"/>
    <w:rsid w:val="00941D7D"/>
    <w:rsid w:val="00943177"/>
    <w:rsid w:val="009468FC"/>
    <w:rsid w:val="00951DDD"/>
    <w:rsid w:val="00957FF1"/>
    <w:rsid w:val="00963CF4"/>
    <w:rsid w:val="0098509F"/>
    <w:rsid w:val="00987944"/>
    <w:rsid w:val="00995133"/>
    <w:rsid w:val="00995CE4"/>
    <w:rsid w:val="009B0325"/>
    <w:rsid w:val="009C3394"/>
    <w:rsid w:val="009F0903"/>
    <w:rsid w:val="009F3752"/>
    <w:rsid w:val="00A03C6C"/>
    <w:rsid w:val="00A16454"/>
    <w:rsid w:val="00A26270"/>
    <w:rsid w:val="00A34DB0"/>
    <w:rsid w:val="00A44859"/>
    <w:rsid w:val="00A44B49"/>
    <w:rsid w:val="00A7449B"/>
    <w:rsid w:val="00A81A85"/>
    <w:rsid w:val="00A87879"/>
    <w:rsid w:val="00A9024A"/>
    <w:rsid w:val="00A94E0F"/>
    <w:rsid w:val="00A96546"/>
    <w:rsid w:val="00AA2A53"/>
    <w:rsid w:val="00AA7998"/>
    <w:rsid w:val="00AB10A8"/>
    <w:rsid w:val="00AB4DA4"/>
    <w:rsid w:val="00AC082F"/>
    <w:rsid w:val="00AC4620"/>
    <w:rsid w:val="00AD2606"/>
    <w:rsid w:val="00AD752E"/>
    <w:rsid w:val="00AE25B8"/>
    <w:rsid w:val="00AF4C3E"/>
    <w:rsid w:val="00B22E2B"/>
    <w:rsid w:val="00B310B0"/>
    <w:rsid w:val="00B37F08"/>
    <w:rsid w:val="00B413D4"/>
    <w:rsid w:val="00B43E24"/>
    <w:rsid w:val="00B50168"/>
    <w:rsid w:val="00B523DD"/>
    <w:rsid w:val="00B579E0"/>
    <w:rsid w:val="00B669E1"/>
    <w:rsid w:val="00BA2306"/>
    <w:rsid w:val="00BB057C"/>
    <w:rsid w:val="00BB170E"/>
    <w:rsid w:val="00BB260A"/>
    <w:rsid w:val="00BB6764"/>
    <w:rsid w:val="00BD2591"/>
    <w:rsid w:val="00BD6F0A"/>
    <w:rsid w:val="00BE1EB8"/>
    <w:rsid w:val="00BF6DD2"/>
    <w:rsid w:val="00C21394"/>
    <w:rsid w:val="00C27726"/>
    <w:rsid w:val="00C45CBE"/>
    <w:rsid w:val="00C64A3C"/>
    <w:rsid w:val="00C65DD6"/>
    <w:rsid w:val="00C9244F"/>
    <w:rsid w:val="00C94575"/>
    <w:rsid w:val="00CA43D0"/>
    <w:rsid w:val="00CB308F"/>
    <w:rsid w:val="00CB44DB"/>
    <w:rsid w:val="00CC0254"/>
    <w:rsid w:val="00CD578F"/>
    <w:rsid w:val="00CD7C24"/>
    <w:rsid w:val="00CE53C8"/>
    <w:rsid w:val="00D05E7B"/>
    <w:rsid w:val="00D211CF"/>
    <w:rsid w:val="00D32E79"/>
    <w:rsid w:val="00D4567C"/>
    <w:rsid w:val="00D634E3"/>
    <w:rsid w:val="00D658C3"/>
    <w:rsid w:val="00D931DC"/>
    <w:rsid w:val="00DB5336"/>
    <w:rsid w:val="00DD13D8"/>
    <w:rsid w:val="00DD46B8"/>
    <w:rsid w:val="00DE22E6"/>
    <w:rsid w:val="00E03272"/>
    <w:rsid w:val="00E06F3C"/>
    <w:rsid w:val="00E108E8"/>
    <w:rsid w:val="00E11CE8"/>
    <w:rsid w:val="00E148BC"/>
    <w:rsid w:val="00E32CBC"/>
    <w:rsid w:val="00E4050C"/>
    <w:rsid w:val="00E56690"/>
    <w:rsid w:val="00E625F1"/>
    <w:rsid w:val="00E6359F"/>
    <w:rsid w:val="00EB2A68"/>
    <w:rsid w:val="00F02C71"/>
    <w:rsid w:val="00F02DE9"/>
    <w:rsid w:val="00F03DBC"/>
    <w:rsid w:val="00F15CC9"/>
    <w:rsid w:val="00F22C30"/>
    <w:rsid w:val="00F30DAD"/>
    <w:rsid w:val="00F35268"/>
    <w:rsid w:val="00F6070D"/>
    <w:rsid w:val="00F62485"/>
    <w:rsid w:val="00F83AA8"/>
    <w:rsid w:val="00F84227"/>
    <w:rsid w:val="00FA6071"/>
    <w:rsid w:val="00FB2C14"/>
    <w:rsid w:val="00FB3F0D"/>
    <w:rsid w:val="00FB6446"/>
    <w:rsid w:val="00FC10F3"/>
    <w:rsid w:val="00FD0C7A"/>
    <w:rsid w:val="00FD37F1"/>
    <w:rsid w:val="00FD5099"/>
    <w:rsid w:val="00FF004A"/>
    <w:rsid w:val="00FF31EB"/>
    <w:rsid w:val="00FF3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15362A1D"/>
  <w15:chartTrackingRefBased/>
  <w15:docId w15:val="{0F1535AE-FA5F-42B5-8728-843A7779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206B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A7BEF"/>
    <w:pPr>
      <w:tabs>
        <w:tab w:val="center" w:pos="4252"/>
        <w:tab w:val="right" w:pos="8504"/>
      </w:tabs>
      <w:snapToGrid w:val="0"/>
    </w:pPr>
  </w:style>
  <w:style w:type="character" w:customStyle="1" w:styleId="a5">
    <w:name w:val="ヘッダー (文字)"/>
    <w:basedOn w:val="a0"/>
    <w:link w:val="a4"/>
    <w:uiPriority w:val="99"/>
    <w:rsid w:val="007A7BEF"/>
  </w:style>
  <w:style w:type="paragraph" w:styleId="a6">
    <w:name w:val="footer"/>
    <w:basedOn w:val="a"/>
    <w:link w:val="a7"/>
    <w:uiPriority w:val="99"/>
    <w:unhideWhenUsed/>
    <w:rsid w:val="007A7BEF"/>
    <w:pPr>
      <w:tabs>
        <w:tab w:val="center" w:pos="4252"/>
        <w:tab w:val="right" w:pos="8504"/>
      </w:tabs>
      <w:snapToGrid w:val="0"/>
    </w:pPr>
  </w:style>
  <w:style w:type="character" w:customStyle="1" w:styleId="a7">
    <w:name w:val="フッター (文字)"/>
    <w:basedOn w:val="a0"/>
    <w:link w:val="a6"/>
    <w:uiPriority w:val="99"/>
    <w:rsid w:val="007A7BEF"/>
  </w:style>
  <w:style w:type="paragraph" w:styleId="a8">
    <w:name w:val="Closing"/>
    <w:basedOn w:val="a"/>
    <w:link w:val="a9"/>
    <w:rsid w:val="007A7BEF"/>
    <w:pPr>
      <w:jc w:val="right"/>
    </w:pPr>
    <w:rPr>
      <w:rFonts w:ascii="Century" w:hAnsi="Century" w:cs="Times New Roman"/>
      <w:sz w:val="21"/>
      <w:szCs w:val="24"/>
    </w:rPr>
  </w:style>
  <w:style w:type="character" w:customStyle="1" w:styleId="a9">
    <w:name w:val="結語 (文字)"/>
    <w:basedOn w:val="a0"/>
    <w:link w:val="a8"/>
    <w:rsid w:val="007A7BEF"/>
    <w:rPr>
      <w:rFonts w:ascii="Century" w:hAnsi="Century" w:cs="Times New Roman"/>
      <w:sz w:val="21"/>
      <w:szCs w:val="24"/>
    </w:rPr>
  </w:style>
  <w:style w:type="paragraph" w:customStyle="1" w:styleId="Default">
    <w:name w:val="Default"/>
    <w:rsid w:val="007A7BEF"/>
    <w:pPr>
      <w:widowControl w:val="0"/>
      <w:autoSpaceDE w:val="0"/>
      <w:autoSpaceDN w:val="0"/>
      <w:adjustRightInd w:val="0"/>
    </w:pPr>
    <w:rPr>
      <w:rFonts w:ascii="ＭＳ ゴシック" w:eastAsia="ＭＳ ゴシック" w:hAnsi="Century" w:cs="ＭＳ ゴシック"/>
      <w:color w:val="000000"/>
      <w:kern w:val="0"/>
      <w:szCs w:val="24"/>
    </w:rPr>
  </w:style>
  <w:style w:type="paragraph" w:styleId="aa">
    <w:name w:val="Balloon Text"/>
    <w:basedOn w:val="a"/>
    <w:link w:val="ab"/>
    <w:uiPriority w:val="99"/>
    <w:semiHidden/>
    <w:unhideWhenUsed/>
    <w:rsid w:val="00036F9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36F94"/>
    <w:rPr>
      <w:rFonts w:asciiTheme="majorHAnsi" w:eastAsiaTheme="majorEastAsia" w:hAnsiTheme="majorHAnsi" w:cstheme="majorBidi"/>
      <w:sz w:val="18"/>
      <w:szCs w:val="18"/>
    </w:rPr>
  </w:style>
  <w:style w:type="character" w:styleId="ac">
    <w:name w:val="Hyperlink"/>
    <w:basedOn w:val="a0"/>
    <w:uiPriority w:val="99"/>
    <w:unhideWhenUsed/>
    <w:rsid w:val="002374E9"/>
    <w:rPr>
      <w:color w:val="0563C1" w:themeColor="hyperlink"/>
      <w:u w:val="single"/>
    </w:rPr>
  </w:style>
  <w:style w:type="character" w:styleId="ad">
    <w:name w:val="Unresolved Mention"/>
    <w:basedOn w:val="a0"/>
    <w:uiPriority w:val="99"/>
    <w:semiHidden/>
    <w:unhideWhenUsed/>
    <w:rsid w:val="002374E9"/>
    <w:rPr>
      <w:color w:val="605E5C"/>
      <w:shd w:val="clear" w:color="auto" w:fill="E1DFDD"/>
    </w:rPr>
  </w:style>
  <w:style w:type="paragraph" w:styleId="ae">
    <w:name w:val="Date"/>
    <w:basedOn w:val="a"/>
    <w:next w:val="a"/>
    <w:link w:val="af"/>
    <w:uiPriority w:val="99"/>
    <w:semiHidden/>
    <w:unhideWhenUsed/>
    <w:rsid w:val="002D4803"/>
  </w:style>
  <w:style w:type="character" w:customStyle="1" w:styleId="af">
    <w:name w:val="日付 (文字)"/>
    <w:basedOn w:val="a0"/>
    <w:link w:val="ae"/>
    <w:uiPriority w:val="99"/>
    <w:semiHidden/>
    <w:rsid w:val="002D4803"/>
  </w:style>
  <w:style w:type="paragraph" w:styleId="af0">
    <w:name w:val="List Paragraph"/>
    <w:basedOn w:val="a"/>
    <w:uiPriority w:val="34"/>
    <w:qFormat/>
    <w:rsid w:val="00445D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2677">
      <w:bodyDiv w:val="1"/>
      <w:marLeft w:val="0"/>
      <w:marRight w:val="0"/>
      <w:marTop w:val="0"/>
      <w:marBottom w:val="0"/>
      <w:divBdr>
        <w:top w:val="none" w:sz="0" w:space="0" w:color="auto"/>
        <w:left w:val="none" w:sz="0" w:space="0" w:color="auto"/>
        <w:bottom w:val="none" w:sz="0" w:space="0" w:color="auto"/>
        <w:right w:val="none" w:sz="0" w:space="0" w:color="auto"/>
      </w:divBdr>
    </w:div>
    <w:div w:id="110961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lIns="36000" tIns="36000" rIns="36000" bIns="3600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EEB83-BDF2-485A-8CAA-49E61F0AE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581</TotalTime>
  <Pages>1</Pages>
  <Words>70</Words>
  <Characters>402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ﾊﾔｼ ﾐﾁﾋﾛ</dc:creator>
  <cp:keywords/>
  <dc:description/>
  <cp:lastModifiedBy>ﾊﾔｼ ﾐﾁﾋﾛ</cp:lastModifiedBy>
  <cp:revision>24</cp:revision>
  <cp:lastPrinted>2021-09-15T03:12:00Z</cp:lastPrinted>
  <dcterms:created xsi:type="dcterms:W3CDTF">2021-05-27T09:57:00Z</dcterms:created>
  <dcterms:modified xsi:type="dcterms:W3CDTF">2021-09-15T03:12:00Z</dcterms:modified>
</cp:coreProperties>
</file>