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F2" w:rsidRDefault="009B0FF2" w:rsidP="009B0FF2">
      <w:r>
        <w:rPr>
          <w:rFonts w:hint="eastAsia"/>
        </w:rPr>
        <w:t>様式１</w:t>
      </w:r>
    </w:p>
    <w:p w:rsidR="009B0FF2" w:rsidRDefault="009B0FF2" w:rsidP="009B0FF2"/>
    <w:p w:rsidR="009B0FF2" w:rsidRDefault="009B0FF2" w:rsidP="00F13B30">
      <w:pPr>
        <w:jc w:val="center"/>
      </w:pPr>
      <w:r>
        <w:rPr>
          <w:rFonts w:hint="eastAsia"/>
        </w:rPr>
        <w:t>新型コロナウイルス感染症の感染拡大防止対策に係る実施計画書</w:t>
      </w:r>
    </w:p>
    <w:tbl>
      <w:tblPr>
        <w:tblStyle w:val="a3"/>
        <w:tblW w:w="0" w:type="auto"/>
        <w:tblCellMar>
          <w:top w:w="20" w:type="dxa"/>
          <w:left w:w="40" w:type="dxa"/>
          <w:bottom w:w="20" w:type="dxa"/>
          <w:right w:w="40" w:type="dxa"/>
        </w:tblCellMar>
        <w:tblLook w:val="04A0" w:firstRow="1" w:lastRow="0" w:firstColumn="1" w:lastColumn="0" w:noHBand="0" w:noVBand="1"/>
      </w:tblPr>
      <w:tblGrid>
        <w:gridCol w:w="1240"/>
        <w:gridCol w:w="4812"/>
        <w:gridCol w:w="3028"/>
      </w:tblGrid>
      <w:tr w:rsidR="009B0FF2" w:rsidTr="00801D0A">
        <w:tc>
          <w:tcPr>
            <w:tcW w:w="1240" w:type="dxa"/>
          </w:tcPr>
          <w:p w:rsidR="009B0FF2" w:rsidRDefault="009B0FF2" w:rsidP="00BC231D">
            <w:pPr>
              <w:jc w:val="center"/>
            </w:pPr>
            <w:r>
              <w:rPr>
                <w:rFonts w:hint="eastAsia"/>
              </w:rPr>
              <w:t>費目</w:t>
            </w:r>
          </w:p>
        </w:tc>
        <w:tc>
          <w:tcPr>
            <w:tcW w:w="4812" w:type="dxa"/>
          </w:tcPr>
          <w:p w:rsidR="009B0FF2" w:rsidRDefault="00801D0A" w:rsidP="00BC231D">
            <w:pPr>
              <w:jc w:val="center"/>
            </w:pPr>
            <w:r>
              <w:rPr>
                <w:rFonts w:hint="eastAsia"/>
              </w:rPr>
              <w:t>具体的な取組</w:t>
            </w:r>
            <w:r w:rsidR="009B0FF2">
              <w:rPr>
                <w:rFonts w:hint="eastAsia"/>
              </w:rPr>
              <w:t>内容</w:t>
            </w:r>
          </w:p>
        </w:tc>
        <w:tc>
          <w:tcPr>
            <w:tcW w:w="3028" w:type="dxa"/>
          </w:tcPr>
          <w:p w:rsidR="009B0FF2" w:rsidRDefault="009B0FF2" w:rsidP="00BC231D">
            <w:pPr>
              <w:jc w:val="center"/>
            </w:pPr>
            <w:r>
              <w:rPr>
                <w:rFonts w:hint="eastAsia"/>
              </w:rPr>
              <w:t>金額（税抜）</w:t>
            </w:r>
          </w:p>
        </w:tc>
      </w:tr>
      <w:tr w:rsidR="00801D0A" w:rsidTr="00801D0A">
        <w:tc>
          <w:tcPr>
            <w:tcW w:w="1240" w:type="dxa"/>
            <w:vMerge w:val="restart"/>
          </w:tcPr>
          <w:p w:rsidR="00801D0A" w:rsidRDefault="00801D0A" w:rsidP="009B0FF2">
            <w:r>
              <w:rPr>
                <w:rFonts w:hint="eastAsia"/>
              </w:rPr>
              <w:t>共通仮設費</w:t>
            </w:r>
          </w:p>
        </w:tc>
        <w:tc>
          <w:tcPr>
            <w:tcW w:w="4812" w:type="dxa"/>
          </w:tcPr>
          <w:p w:rsidR="00801D0A" w:rsidRPr="00F13B30" w:rsidRDefault="003346EE" w:rsidP="009B0FF2">
            <w:pPr>
              <w:rPr>
                <w:color w:val="A6A6A6" w:themeColor="background1" w:themeShade="A6"/>
              </w:rPr>
            </w:pPr>
            <w:r w:rsidRPr="00F13B30">
              <w:rPr>
                <w:rFonts w:hint="eastAsia"/>
                <w:color w:val="A6A6A6" w:themeColor="background1" w:themeShade="A6"/>
              </w:rPr>
              <w:t>例）労働者宿舎での密集を避けるための，宿泊施設の宿泊・交通</w:t>
            </w:r>
          </w:p>
        </w:tc>
        <w:tc>
          <w:tcPr>
            <w:tcW w:w="3028" w:type="dxa"/>
          </w:tcPr>
          <w:p w:rsidR="00801D0A" w:rsidRDefault="00801D0A" w:rsidP="009B0FF2"/>
        </w:tc>
      </w:tr>
      <w:tr w:rsidR="00801D0A" w:rsidTr="00801D0A">
        <w:tc>
          <w:tcPr>
            <w:tcW w:w="1240" w:type="dxa"/>
            <w:vMerge/>
          </w:tcPr>
          <w:p w:rsidR="00801D0A" w:rsidRDefault="00801D0A" w:rsidP="009B0FF2"/>
        </w:tc>
        <w:tc>
          <w:tcPr>
            <w:tcW w:w="4812" w:type="dxa"/>
          </w:tcPr>
          <w:p w:rsidR="00801D0A" w:rsidRPr="00F13B30" w:rsidRDefault="003346EE" w:rsidP="009B0FF2">
            <w:pPr>
              <w:rPr>
                <w:color w:val="A6A6A6" w:themeColor="background1" w:themeShade="A6"/>
              </w:rPr>
            </w:pPr>
            <w:r w:rsidRPr="00F13B30">
              <w:rPr>
                <w:rFonts w:hint="eastAsia"/>
                <w:color w:val="A6A6A6" w:themeColor="background1" w:themeShade="A6"/>
              </w:rPr>
              <w:t>例）</w:t>
            </w:r>
            <w:r w:rsidR="00801D0A" w:rsidRPr="00F13B30">
              <w:rPr>
                <w:rFonts w:hint="eastAsia"/>
                <w:color w:val="A6A6A6" w:themeColor="background1" w:themeShade="A6"/>
              </w:rPr>
              <w:t>現場</w:t>
            </w:r>
            <w:r w:rsidR="00305EE0" w:rsidRPr="00F13B30">
              <w:rPr>
                <w:rFonts w:hint="eastAsia"/>
                <w:color w:val="A6A6A6" w:themeColor="background1" w:themeShade="A6"/>
              </w:rPr>
              <w:t>事務所や労働者宿舎等の拡張・借地</w:t>
            </w:r>
          </w:p>
        </w:tc>
        <w:tc>
          <w:tcPr>
            <w:tcW w:w="3028" w:type="dxa"/>
          </w:tcPr>
          <w:p w:rsidR="00801D0A" w:rsidRDefault="00801D0A" w:rsidP="009B0FF2"/>
        </w:tc>
      </w:tr>
      <w:tr w:rsidR="00801D0A" w:rsidTr="00801D0A">
        <w:tc>
          <w:tcPr>
            <w:tcW w:w="1240" w:type="dxa"/>
            <w:vMerge/>
          </w:tcPr>
          <w:p w:rsidR="00801D0A" w:rsidRDefault="00801D0A" w:rsidP="009B0FF2"/>
        </w:tc>
        <w:tc>
          <w:tcPr>
            <w:tcW w:w="4812" w:type="dxa"/>
          </w:tcPr>
          <w:p w:rsidR="00801D0A" w:rsidRPr="00305EE0" w:rsidRDefault="00801D0A" w:rsidP="009B0FF2"/>
        </w:tc>
        <w:tc>
          <w:tcPr>
            <w:tcW w:w="3028" w:type="dxa"/>
          </w:tcPr>
          <w:p w:rsidR="00801D0A" w:rsidRDefault="00801D0A" w:rsidP="009B0FF2"/>
        </w:tc>
      </w:tr>
      <w:tr w:rsidR="00801D0A" w:rsidTr="00801D0A">
        <w:tc>
          <w:tcPr>
            <w:tcW w:w="1240" w:type="dxa"/>
            <w:vMerge/>
          </w:tcPr>
          <w:p w:rsidR="00801D0A" w:rsidRDefault="00801D0A" w:rsidP="009B0FF2"/>
        </w:tc>
        <w:tc>
          <w:tcPr>
            <w:tcW w:w="4812" w:type="dxa"/>
          </w:tcPr>
          <w:p w:rsidR="00801D0A" w:rsidRDefault="00801D0A" w:rsidP="009B0FF2"/>
        </w:tc>
        <w:tc>
          <w:tcPr>
            <w:tcW w:w="3028" w:type="dxa"/>
          </w:tcPr>
          <w:p w:rsidR="00801D0A" w:rsidRDefault="00801D0A" w:rsidP="009B0FF2"/>
        </w:tc>
      </w:tr>
      <w:tr w:rsidR="00801D0A" w:rsidTr="00801D0A">
        <w:tc>
          <w:tcPr>
            <w:tcW w:w="1240" w:type="dxa"/>
            <w:vMerge w:val="restart"/>
          </w:tcPr>
          <w:p w:rsidR="00801D0A" w:rsidRDefault="00801D0A" w:rsidP="009B0FF2">
            <w:r>
              <w:rPr>
                <w:rFonts w:hint="eastAsia"/>
              </w:rPr>
              <w:t>現場管理費</w:t>
            </w:r>
          </w:p>
        </w:tc>
        <w:tc>
          <w:tcPr>
            <w:tcW w:w="4812" w:type="dxa"/>
          </w:tcPr>
          <w:p w:rsidR="00801D0A" w:rsidRPr="00F13B30" w:rsidRDefault="003346EE" w:rsidP="009B0FF2">
            <w:pPr>
              <w:rPr>
                <w:color w:val="A6A6A6" w:themeColor="background1" w:themeShade="A6"/>
              </w:rPr>
            </w:pPr>
            <w:r w:rsidRPr="00F13B30">
              <w:rPr>
                <w:rFonts w:hint="eastAsia"/>
                <w:color w:val="A6A6A6" w:themeColor="background1" w:themeShade="A6"/>
              </w:rPr>
              <w:t>例）</w:t>
            </w:r>
            <w:r w:rsidR="00801D0A" w:rsidRPr="00F13B30">
              <w:rPr>
                <w:rFonts w:hint="eastAsia"/>
                <w:color w:val="A6A6A6" w:themeColor="background1" w:themeShade="A6"/>
              </w:rPr>
              <w:t>現場従事者の</w:t>
            </w:r>
            <w:r w:rsidR="00305EE0" w:rsidRPr="00F13B30">
              <w:rPr>
                <w:rFonts w:hint="eastAsia"/>
                <w:color w:val="A6A6A6" w:themeColor="background1" w:themeShade="A6"/>
              </w:rPr>
              <w:t>マスク，インカム，シールドヘルメット等の購入・リース提供</w:t>
            </w:r>
          </w:p>
        </w:tc>
        <w:tc>
          <w:tcPr>
            <w:tcW w:w="3028" w:type="dxa"/>
          </w:tcPr>
          <w:p w:rsidR="00801D0A" w:rsidRDefault="00801D0A" w:rsidP="009B0FF2"/>
        </w:tc>
      </w:tr>
      <w:tr w:rsidR="00801D0A" w:rsidTr="00801D0A">
        <w:tc>
          <w:tcPr>
            <w:tcW w:w="1240" w:type="dxa"/>
            <w:vMerge/>
          </w:tcPr>
          <w:p w:rsidR="00801D0A" w:rsidRDefault="00801D0A" w:rsidP="009B0FF2"/>
        </w:tc>
        <w:tc>
          <w:tcPr>
            <w:tcW w:w="4812" w:type="dxa"/>
          </w:tcPr>
          <w:p w:rsidR="00801D0A" w:rsidRPr="00F13B30" w:rsidRDefault="00305EE0" w:rsidP="009B0FF2">
            <w:pPr>
              <w:rPr>
                <w:color w:val="A6A6A6" w:themeColor="background1" w:themeShade="A6"/>
              </w:rPr>
            </w:pPr>
            <w:r w:rsidRPr="00F13B30">
              <w:rPr>
                <w:rFonts w:hint="eastAsia"/>
                <w:color w:val="A6A6A6" w:themeColor="background1" w:themeShade="A6"/>
              </w:rPr>
              <w:t>例）現場に配備する消毒液，赤外線体温計等の購入・リース提供</w:t>
            </w:r>
          </w:p>
        </w:tc>
        <w:tc>
          <w:tcPr>
            <w:tcW w:w="3028" w:type="dxa"/>
          </w:tcPr>
          <w:p w:rsidR="00801D0A" w:rsidRDefault="00801D0A" w:rsidP="009B0FF2"/>
        </w:tc>
      </w:tr>
      <w:tr w:rsidR="00801D0A" w:rsidTr="00801D0A">
        <w:tc>
          <w:tcPr>
            <w:tcW w:w="1240" w:type="dxa"/>
            <w:vMerge/>
          </w:tcPr>
          <w:p w:rsidR="00801D0A" w:rsidRDefault="00801D0A" w:rsidP="009B0FF2"/>
        </w:tc>
        <w:tc>
          <w:tcPr>
            <w:tcW w:w="4812" w:type="dxa"/>
          </w:tcPr>
          <w:p w:rsidR="00801D0A" w:rsidRPr="00F13B30" w:rsidRDefault="0000796F" w:rsidP="009B0FF2">
            <w:pPr>
              <w:rPr>
                <w:color w:val="A6A6A6" w:themeColor="background1" w:themeShade="A6"/>
              </w:rPr>
            </w:pPr>
            <w:r w:rsidRPr="00F13B30">
              <w:rPr>
                <w:rFonts w:hint="eastAsia"/>
                <w:color w:val="A6A6A6" w:themeColor="background1" w:themeShade="A6"/>
              </w:rPr>
              <w:t>例）</w:t>
            </w:r>
            <w:r w:rsidR="00F560C2">
              <w:rPr>
                <w:rFonts w:hint="eastAsia"/>
                <w:color w:val="A6A6A6" w:themeColor="background1" w:themeShade="A6"/>
              </w:rPr>
              <w:t>テレビ会議等</w:t>
            </w:r>
            <w:r w:rsidRPr="00F13B30">
              <w:rPr>
                <w:rFonts w:hint="eastAsia"/>
                <w:color w:val="A6A6A6" w:themeColor="background1" w:themeShade="A6"/>
              </w:rPr>
              <w:t>のための機材活用</w:t>
            </w:r>
          </w:p>
        </w:tc>
        <w:tc>
          <w:tcPr>
            <w:tcW w:w="3028" w:type="dxa"/>
          </w:tcPr>
          <w:p w:rsidR="00801D0A" w:rsidRDefault="00801D0A" w:rsidP="009B0FF2"/>
        </w:tc>
      </w:tr>
      <w:tr w:rsidR="00801D0A" w:rsidTr="00801D0A">
        <w:tc>
          <w:tcPr>
            <w:tcW w:w="1240" w:type="dxa"/>
            <w:vMerge/>
          </w:tcPr>
          <w:p w:rsidR="00801D0A" w:rsidRDefault="00801D0A" w:rsidP="009B0FF2"/>
        </w:tc>
        <w:tc>
          <w:tcPr>
            <w:tcW w:w="4812" w:type="dxa"/>
          </w:tcPr>
          <w:p w:rsidR="00801D0A" w:rsidRDefault="00801D0A" w:rsidP="009B0FF2"/>
        </w:tc>
        <w:tc>
          <w:tcPr>
            <w:tcW w:w="3028" w:type="dxa"/>
          </w:tcPr>
          <w:p w:rsidR="00801D0A" w:rsidRDefault="00801D0A" w:rsidP="009B0FF2"/>
        </w:tc>
      </w:tr>
    </w:tbl>
    <w:p w:rsidR="00B746B0" w:rsidRDefault="00B746B0" w:rsidP="004C4E9F">
      <w:pPr>
        <w:widowControl/>
        <w:ind w:left="200" w:hangingChars="100" w:hanging="200"/>
      </w:pPr>
      <w:r>
        <w:rPr>
          <w:rFonts w:hint="eastAsia"/>
        </w:rPr>
        <w:t xml:space="preserve">ア　</w:t>
      </w:r>
      <w:r w:rsidR="00F560C2">
        <w:rPr>
          <w:rFonts w:hint="eastAsia"/>
          <w:u w:val="single"/>
        </w:rPr>
        <w:t>テレビ会議等</w:t>
      </w:r>
      <w:r w:rsidRPr="00F871B3">
        <w:rPr>
          <w:rFonts w:hint="eastAsia"/>
          <w:u w:val="single"/>
        </w:rPr>
        <w:t>のための機材費については，</w:t>
      </w:r>
      <w:r w:rsidR="004C4E9F" w:rsidRPr="00F871B3">
        <w:rPr>
          <w:rFonts w:hint="eastAsia"/>
          <w:u w:val="single"/>
        </w:rPr>
        <w:t>財産とならないよう</w:t>
      </w:r>
      <w:r w:rsidRPr="00F871B3">
        <w:rPr>
          <w:rFonts w:hint="eastAsia"/>
          <w:u w:val="single"/>
        </w:rPr>
        <w:t>リース料</w:t>
      </w:r>
      <w:r w:rsidR="00F13B30" w:rsidRPr="00F871B3">
        <w:rPr>
          <w:rFonts w:hint="eastAsia"/>
          <w:u w:val="single"/>
        </w:rPr>
        <w:t>と</w:t>
      </w:r>
      <w:r w:rsidR="00F871B3">
        <w:rPr>
          <w:rFonts w:hint="eastAsia"/>
          <w:u w:val="single"/>
        </w:rPr>
        <w:t>して計上</w:t>
      </w:r>
      <w:r w:rsidRPr="00F871B3">
        <w:rPr>
          <w:rFonts w:hint="eastAsia"/>
          <w:u w:val="single"/>
        </w:rPr>
        <w:t>すること。</w:t>
      </w:r>
    </w:p>
    <w:p w:rsidR="00B746B0" w:rsidRDefault="00F871B3" w:rsidP="00B746B0">
      <w:pPr>
        <w:widowControl/>
        <w:ind w:left="200" w:hangingChars="100" w:hanging="200"/>
      </w:pPr>
      <w:r>
        <w:rPr>
          <w:rFonts w:hint="eastAsia"/>
        </w:rPr>
        <w:t>イ　購入費用として計上</w:t>
      </w:r>
      <w:r w:rsidR="00B746B0">
        <w:rPr>
          <w:rFonts w:hint="eastAsia"/>
        </w:rPr>
        <w:t>可能なものは，マスクや消毒液等の消耗品とする。</w:t>
      </w:r>
    </w:p>
    <w:p w:rsidR="00B746B0" w:rsidRDefault="00B746B0" w:rsidP="00B746B0">
      <w:pPr>
        <w:widowControl/>
        <w:ind w:left="200" w:hangingChars="100" w:hanging="200"/>
      </w:pPr>
      <w:r>
        <w:rPr>
          <w:rFonts w:hint="eastAsia"/>
        </w:rPr>
        <w:t>ウ　遠隔地から労働者を確保する場合に要する費用と本対策に要する費用は分けて集計すること。</w:t>
      </w:r>
    </w:p>
    <w:p w:rsidR="00F13B30" w:rsidRDefault="00F13B30" w:rsidP="00B746B0">
      <w:pPr>
        <w:widowControl/>
        <w:ind w:left="200" w:hangingChars="100" w:hanging="200"/>
      </w:pPr>
      <w:r>
        <w:rPr>
          <w:rFonts w:hint="eastAsia"/>
        </w:rPr>
        <w:t>エ　本対策に要する費用は</w:t>
      </w:r>
      <w:r w:rsidR="00B746B0">
        <w:rPr>
          <w:rFonts w:hint="eastAsia"/>
        </w:rPr>
        <w:t>，</w:t>
      </w:r>
      <w:r w:rsidRPr="00F13B30">
        <w:rPr>
          <w:rFonts w:hint="eastAsia"/>
        </w:rPr>
        <w:t>「遠隔地からの労働者確保に要する間接工事費の設計変更について」の簡素化及び明確化について</w:t>
      </w:r>
      <w:r>
        <w:rPr>
          <w:rFonts w:hint="eastAsia"/>
        </w:rPr>
        <w:t>（令和２年２月</w:t>
      </w:r>
      <w:r w:rsidR="002E6D31">
        <w:rPr>
          <w:rFonts w:hint="eastAsia"/>
        </w:rPr>
        <w:t>1７</w:t>
      </w:r>
      <w:r w:rsidR="00C42D67">
        <w:rPr>
          <w:rFonts w:hint="eastAsia"/>
        </w:rPr>
        <w:t>日広島県調達情報参照</w:t>
      </w:r>
      <w:r>
        <w:rPr>
          <w:rFonts w:hint="eastAsia"/>
        </w:rPr>
        <w:t>）を参考に</w:t>
      </w:r>
      <w:r w:rsidR="00F871B3">
        <w:rPr>
          <w:rFonts w:hint="eastAsia"/>
        </w:rPr>
        <w:t>計上</w:t>
      </w:r>
      <w:r w:rsidR="00B746B0">
        <w:rPr>
          <w:rFonts w:hint="eastAsia"/>
        </w:rPr>
        <w:t>する</w:t>
      </w:r>
      <w:r>
        <w:rPr>
          <w:rFonts w:hint="eastAsia"/>
        </w:rPr>
        <w:t>こと</w:t>
      </w:r>
      <w:r w:rsidR="00B746B0">
        <w:rPr>
          <w:rFonts w:hint="eastAsia"/>
        </w:rPr>
        <w:t>。</w:t>
      </w:r>
    </w:p>
    <w:p w:rsidR="0000796F" w:rsidRDefault="00B746B0" w:rsidP="00F13B30">
      <w:pPr>
        <w:widowControl/>
        <w:ind w:leftChars="100" w:left="200"/>
      </w:pPr>
      <w:r>
        <w:rPr>
          <w:rFonts w:hint="eastAsia"/>
        </w:rPr>
        <w:t>例：宿泊施設に宿泊</w:t>
      </w:r>
      <w:r w:rsidR="00F13B30">
        <w:rPr>
          <w:rFonts w:hint="eastAsia"/>
        </w:rPr>
        <w:t>する場合は素泊まりとする等。</w:t>
      </w:r>
      <w:r w:rsidR="0000796F">
        <w:br w:type="page"/>
      </w:r>
    </w:p>
    <w:p w:rsidR="009B0FF2" w:rsidRDefault="009B0FF2" w:rsidP="009B0FF2">
      <w:r>
        <w:rPr>
          <w:rFonts w:hint="eastAsia"/>
        </w:rPr>
        <w:lastRenderedPageBreak/>
        <w:t>様式２</w:t>
      </w:r>
    </w:p>
    <w:p w:rsidR="009B0FF2" w:rsidRDefault="009B0FF2" w:rsidP="009B0FF2"/>
    <w:p w:rsidR="009B0FF2" w:rsidRDefault="009B0FF2" w:rsidP="00F13B30">
      <w:pPr>
        <w:jc w:val="center"/>
      </w:pPr>
      <w:r>
        <w:rPr>
          <w:rFonts w:hint="eastAsia"/>
        </w:rPr>
        <w:t>新型コロナウイルス感染症の感染拡大防止対策に係る実績報告書</w:t>
      </w:r>
    </w:p>
    <w:tbl>
      <w:tblPr>
        <w:tblStyle w:val="a3"/>
        <w:tblW w:w="0" w:type="auto"/>
        <w:tblCellMar>
          <w:top w:w="20" w:type="dxa"/>
          <w:left w:w="40" w:type="dxa"/>
          <w:bottom w:w="20" w:type="dxa"/>
          <w:right w:w="40" w:type="dxa"/>
        </w:tblCellMar>
        <w:tblLook w:val="04A0" w:firstRow="1" w:lastRow="0" w:firstColumn="1" w:lastColumn="0" w:noHBand="0" w:noVBand="1"/>
      </w:tblPr>
      <w:tblGrid>
        <w:gridCol w:w="1240"/>
        <w:gridCol w:w="4812"/>
        <w:gridCol w:w="3028"/>
      </w:tblGrid>
      <w:tr w:rsidR="0000796F" w:rsidTr="0000796F">
        <w:tc>
          <w:tcPr>
            <w:tcW w:w="1240" w:type="dxa"/>
          </w:tcPr>
          <w:p w:rsidR="0000796F" w:rsidRDefault="0000796F" w:rsidP="00BC231D">
            <w:pPr>
              <w:jc w:val="center"/>
            </w:pPr>
            <w:r>
              <w:rPr>
                <w:rFonts w:hint="eastAsia"/>
              </w:rPr>
              <w:t>費目</w:t>
            </w:r>
          </w:p>
        </w:tc>
        <w:tc>
          <w:tcPr>
            <w:tcW w:w="4812" w:type="dxa"/>
          </w:tcPr>
          <w:p w:rsidR="0000796F" w:rsidRDefault="0000796F" w:rsidP="00BC231D">
            <w:pPr>
              <w:jc w:val="center"/>
            </w:pPr>
            <w:r>
              <w:rPr>
                <w:rFonts w:hint="eastAsia"/>
              </w:rPr>
              <w:t>具体的な取組内容</w:t>
            </w:r>
          </w:p>
        </w:tc>
        <w:tc>
          <w:tcPr>
            <w:tcW w:w="3028" w:type="dxa"/>
          </w:tcPr>
          <w:p w:rsidR="0000796F" w:rsidRDefault="0000796F" w:rsidP="00BC231D">
            <w:pPr>
              <w:jc w:val="center"/>
            </w:pPr>
            <w:r>
              <w:rPr>
                <w:rFonts w:hint="eastAsia"/>
              </w:rPr>
              <w:t>金額（税抜）</w:t>
            </w:r>
          </w:p>
        </w:tc>
      </w:tr>
      <w:tr w:rsidR="0000796F" w:rsidTr="0000796F">
        <w:tc>
          <w:tcPr>
            <w:tcW w:w="1240" w:type="dxa"/>
            <w:vMerge w:val="restart"/>
          </w:tcPr>
          <w:p w:rsidR="0000796F" w:rsidRDefault="0000796F" w:rsidP="0000796F">
            <w:r>
              <w:rPr>
                <w:rFonts w:hint="eastAsia"/>
              </w:rPr>
              <w:t>共通仮設費</w:t>
            </w:r>
          </w:p>
        </w:tc>
        <w:tc>
          <w:tcPr>
            <w:tcW w:w="4812" w:type="dxa"/>
          </w:tcPr>
          <w:p w:rsidR="0000796F" w:rsidRPr="00F13B30" w:rsidRDefault="0000796F" w:rsidP="0000796F">
            <w:pPr>
              <w:rPr>
                <w:color w:val="A6A6A6" w:themeColor="background1" w:themeShade="A6"/>
              </w:rPr>
            </w:pPr>
            <w:r w:rsidRPr="00F13B30">
              <w:rPr>
                <w:rFonts w:hint="eastAsia"/>
                <w:color w:val="A6A6A6" w:themeColor="background1" w:themeShade="A6"/>
              </w:rPr>
              <w:t>例）労働者宿舎での密集を避けるための，宿泊施設の宿泊・交通</w:t>
            </w:r>
          </w:p>
        </w:tc>
        <w:tc>
          <w:tcPr>
            <w:tcW w:w="3028" w:type="dxa"/>
          </w:tcPr>
          <w:p w:rsidR="0000796F" w:rsidRDefault="0000796F" w:rsidP="0000796F"/>
        </w:tc>
      </w:tr>
      <w:tr w:rsidR="0000796F" w:rsidTr="0000796F">
        <w:tc>
          <w:tcPr>
            <w:tcW w:w="1240" w:type="dxa"/>
            <w:vMerge/>
          </w:tcPr>
          <w:p w:rsidR="0000796F" w:rsidRDefault="0000796F" w:rsidP="0000796F"/>
        </w:tc>
        <w:tc>
          <w:tcPr>
            <w:tcW w:w="4812" w:type="dxa"/>
          </w:tcPr>
          <w:p w:rsidR="0000796F" w:rsidRPr="00F13B30" w:rsidRDefault="0000796F" w:rsidP="0000796F">
            <w:pPr>
              <w:rPr>
                <w:color w:val="A6A6A6" w:themeColor="background1" w:themeShade="A6"/>
              </w:rPr>
            </w:pPr>
            <w:r w:rsidRPr="00F13B30">
              <w:rPr>
                <w:rFonts w:hint="eastAsia"/>
                <w:color w:val="A6A6A6" w:themeColor="background1" w:themeShade="A6"/>
              </w:rPr>
              <w:t>例）現場事務所や労働者宿舎等の拡張・借地</w:t>
            </w:r>
          </w:p>
        </w:tc>
        <w:tc>
          <w:tcPr>
            <w:tcW w:w="3028" w:type="dxa"/>
          </w:tcPr>
          <w:p w:rsidR="0000796F" w:rsidRDefault="0000796F" w:rsidP="0000796F"/>
        </w:tc>
      </w:tr>
      <w:tr w:rsidR="0000796F" w:rsidTr="0000796F">
        <w:tc>
          <w:tcPr>
            <w:tcW w:w="1240" w:type="dxa"/>
            <w:vMerge/>
          </w:tcPr>
          <w:p w:rsidR="0000796F" w:rsidRDefault="0000796F" w:rsidP="0000796F"/>
        </w:tc>
        <w:tc>
          <w:tcPr>
            <w:tcW w:w="4812" w:type="dxa"/>
          </w:tcPr>
          <w:p w:rsidR="0000796F" w:rsidRPr="00F13B30" w:rsidRDefault="0000796F" w:rsidP="0000796F">
            <w:pPr>
              <w:rPr>
                <w:color w:val="A6A6A6" w:themeColor="background1" w:themeShade="A6"/>
              </w:rPr>
            </w:pPr>
          </w:p>
        </w:tc>
        <w:tc>
          <w:tcPr>
            <w:tcW w:w="3028" w:type="dxa"/>
          </w:tcPr>
          <w:p w:rsidR="0000796F" w:rsidRDefault="0000796F" w:rsidP="0000796F"/>
        </w:tc>
      </w:tr>
      <w:tr w:rsidR="0000796F" w:rsidTr="0000796F">
        <w:tc>
          <w:tcPr>
            <w:tcW w:w="1240" w:type="dxa"/>
            <w:vMerge/>
          </w:tcPr>
          <w:p w:rsidR="0000796F" w:rsidRDefault="0000796F" w:rsidP="0000796F"/>
        </w:tc>
        <w:tc>
          <w:tcPr>
            <w:tcW w:w="4812" w:type="dxa"/>
          </w:tcPr>
          <w:p w:rsidR="0000796F" w:rsidRPr="00F13B30" w:rsidRDefault="0000796F" w:rsidP="0000796F">
            <w:pPr>
              <w:rPr>
                <w:color w:val="A6A6A6" w:themeColor="background1" w:themeShade="A6"/>
              </w:rPr>
            </w:pPr>
          </w:p>
        </w:tc>
        <w:tc>
          <w:tcPr>
            <w:tcW w:w="3028" w:type="dxa"/>
          </w:tcPr>
          <w:p w:rsidR="0000796F" w:rsidRDefault="0000796F" w:rsidP="0000796F"/>
        </w:tc>
      </w:tr>
      <w:tr w:rsidR="0000796F" w:rsidTr="0000796F">
        <w:tc>
          <w:tcPr>
            <w:tcW w:w="1240" w:type="dxa"/>
            <w:vMerge w:val="restart"/>
          </w:tcPr>
          <w:p w:rsidR="0000796F" w:rsidRDefault="0000796F" w:rsidP="0000796F">
            <w:r>
              <w:rPr>
                <w:rFonts w:hint="eastAsia"/>
              </w:rPr>
              <w:t>現場管理費</w:t>
            </w:r>
          </w:p>
        </w:tc>
        <w:tc>
          <w:tcPr>
            <w:tcW w:w="4812" w:type="dxa"/>
          </w:tcPr>
          <w:p w:rsidR="0000796F" w:rsidRPr="00F13B30" w:rsidRDefault="0000796F" w:rsidP="0000796F">
            <w:pPr>
              <w:rPr>
                <w:color w:val="A6A6A6" w:themeColor="background1" w:themeShade="A6"/>
              </w:rPr>
            </w:pPr>
            <w:r w:rsidRPr="00F13B30">
              <w:rPr>
                <w:rFonts w:hint="eastAsia"/>
                <w:color w:val="A6A6A6" w:themeColor="background1" w:themeShade="A6"/>
              </w:rPr>
              <w:t>例）現場従事者のマスク，インカム，シールドヘルメット等の購入・リース提供</w:t>
            </w:r>
          </w:p>
        </w:tc>
        <w:tc>
          <w:tcPr>
            <w:tcW w:w="3028" w:type="dxa"/>
          </w:tcPr>
          <w:p w:rsidR="0000796F" w:rsidRDefault="0000796F" w:rsidP="0000796F"/>
        </w:tc>
      </w:tr>
      <w:tr w:rsidR="0000796F" w:rsidTr="0000796F">
        <w:tc>
          <w:tcPr>
            <w:tcW w:w="1240" w:type="dxa"/>
            <w:vMerge/>
          </w:tcPr>
          <w:p w:rsidR="0000796F" w:rsidRDefault="0000796F" w:rsidP="0000796F"/>
        </w:tc>
        <w:tc>
          <w:tcPr>
            <w:tcW w:w="4812" w:type="dxa"/>
          </w:tcPr>
          <w:p w:rsidR="0000796F" w:rsidRPr="00F13B30" w:rsidRDefault="0000796F" w:rsidP="0000796F">
            <w:pPr>
              <w:rPr>
                <w:color w:val="A6A6A6" w:themeColor="background1" w:themeShade="A6"/>
              </w:rPr>
            </w:pPr>
            <w:r w:rsidRPr="00F13B30">
              <w:rPr>
                <w:rFonts w:hint="eastAsia"/>
                <w:color w:val="A6A6A6" w:themeColor="background1" w:themeShade="A6"/>
              </w:rPr>
              <w:t>例）現場に配備する消毒液，赤外線体温計等の購入・リース提供</w:t>
            </w:r>
          </w:p>
        </w:tc>
        <w:tc>
          <w:tcPr>
            <w:tcW w:w="3028" w:type="dxa"/>
          </w:tcPr>
          <w:p w:rsidR="0000796F" w:rsidRDefault="0000796F" w:rsidP="0000796F"/>
        </w:tc>
      </w:tr>
      <w:tr w:rsidR="0000796F" w:rsidTr="0000796F">
        <w:tc>
          <w:tcPr>
            <w:tcW w:w="1240" w:type="dxa"/>
            <w:vMerge/>
          </w:tcPr>
          <w:p w:rsidR="0000796F" w:rsidRDefault="0000796F" w:rsidP="0000796F"/>
        </w:tc>
        <w:tc>
          <w:tcPr>
            <w:tcW w:w="4812" w:type="dxa"/>
          </w:tcPr>
          <w:p w:rsidR="0000796F" w:rsidRPr="00F13B30" w:rsidRDefault="0000796F" w:rsidP="0000796F">
            <w:pPr>
              <w:rPr>
                <w:color w:val="A6A6A6" w:themeColor="background1" w:themeShade="A6"/>
              </w:rPr>
            </w:pPr>
            <w:r w:rsidRPr="00F13B30">
              <w:rPr>
                <w:rFonts w:hint="eastAsia"/>
                <w:color w:val="A6A6A6" w:themeColor="background1" w:themeShade="A6"/>
              </w:rPr>
              <w:t>例）</w:t>
            </w:r>
            <w:r w:rsidR="00F560C2">
              <w:rPr>
                <w:rFonts w:hint="eastAsia"/>
                <w:color w:val="A6A6A6" w:themeColor="background1" w:themeShade="A6"/>
              </w:rPr>
              <w:t>テレビ会議等</w:t>
            </w:r>
            <w:r w:rsidRPr="00F13B30">
              <w:rPr>
                <w:rFonts w:hint="eastAsia"/>
                <w:color w:val="A6A6A6" w:themeColor="background1" w:themeShade="A6"/>
              </w:rPr>
              <w:t>のための機材活用</w:t>
            </w:r>
          </w:p>
        </w:tc>
        <w:tc>
          <w:tcPr>
            <w:tcW w:w="3028" w:type="dxa"/>
          </w:tcPr>
          <w:p w:rsidR="0000796F" w:rsidRDefault="0000796F" w:rsidP="0000796F"/>
        </w:tc>
      </w:tr>
      <w:tr w:rsidR="0000796F" w:rsidTr="0000796F">
        <w:tc>
          <w:tcPr>
            <w:tcW w:w="1240" w:type="dxa"/>
            <w:vMerge/>
          </w:tcPr>
          <w:p w:rsidR="0000796F" w:rsidRDefault="0000796F" w:rsidP="0000796F"/>
        </w:tc>
        <w:tc>
          <w:tcPr>
            <w:tcW w:w="4812" w:type="dxa"/>
          </w:tcPr>
          <w:p w:rsidR="0000796F" w:rsidRDefault="0000796F" w:rsidP="0000796F"/>
        </w:tc>
        <w:tc>
          <w:tcPr>
            <w:tcW w:w="3028" w:type="dxa"/>
          </w:tcPr>
          <w:p w:rsidR="0000796F" w:rsidRDefault="0000796F" w:rsidP="0000796F"/>
        </w:tc>
      </w:tr>
    </w:tbl>
    <w:p w:rsidR="00F13B30" w:rsidRDefault="00F13B30" w:rsidP="004C4E9F">
      <w:pPr>
        <w:widowControl/>
        <w:ind w:left="200" w:hangingChars="100" w:hanging="200"/>
      </w:pPr>
      <w:r>
        <w:rPr>
          <w:rFonts w:hint="eastAsia"/>
        </w:rPr>
        <w:t xml:space="preserve">ア　</w:t>
      </w:r>
      <w:r w:rsidR="00F560C2">
        <w:rPr>
          <w:rFonts w:hint="eastAsia"/>
        </w:rPr>
        <w:t>テレビ会議等</w:t>
      </w:r>
      <w:r>
        <w:rPr>
          <w:rFonts w:hint="eastAsia"/>
        </w:rPr>
        <w:t>のための機材費については，</w:t>
      </w:r>
      <w:r w:rsidR="004C4E9F">
        <w:rPr>
          <w:rFonts w:hint="eastAsia"/>
        </w:rPr>
        <w:t>財産とならないよう</w:t>
      </w:r>
      <w:r>
        <w:rPr>
          <w:rFonts w:hint="eastAsia"/>
        </w:rPr>
        <w:t>リース料として計上すること。</w:t>
      </w:r>
    </w:p>
    <w:p w:rsidR="00F13B30" w:rsidRDefault="00F13B30" w:rsidP="00F13B30">
      <w:pPr>
        <w:widowControl/>
        <w:ind w:left="200" w:hangingChars="100" w:hanging="200"/>
      </w:pPr>
      <w:r>
        <w:rPr>
          <w:rFonts w:hint="eastAsia"/>
        </w:rPr>
        <w:t>イ　購入費用として計上可能なものは，マスクや消毒液等の消耗品とする。</w:t>
      </w:r>
    </w:p>
    <w:p w:rsidR="00F13B30" w:rsidRDefault="00F13B30" w:rsidP="00F13B30">
      <w:pPr>
        <w:widowControl/>
        <w:ind w:left="200" w:hangingChars="100" w:hanging="200"/>
      </w:pPr>
      <w:r>
        <w:rPr>
          <w:rFonts w:hint="eastAsia"/>
        </w:rPr>
        <w:t>ウ　遠隔地から労働者を確保する場合に要する費用と本対策に要する費用は分けて集計すること。</w:t>
      </w:r>
    </w:p>
    <w:p w:rsidR="00F13B30" w:rsidRDefault="00F13B30" w:rsidP="00F13B30">
      <w:pPr>
        <w:widowControl/>
        <w:ind w:left="200" w:hangingChars="100" w:hanging="200"/>
      </w:pPr>
      <w:r>
        <w:rPr>
          <w:rFonts w:hint="eastAsia"/>
        </w:rPr>
        <w:t>エ　本対策に要する費用は，</w:t>
      </w:r>
      <w:r w:rsidRPr="00F13B30">
        <w:rPr>
          <w:rFonts w:hint="eastAsia"/>
        </w:rPr>
        <w:t>「遠隔地からの労働者確保に要する間接工事費の設計変更について」の簡素化及び明確化について</w:t>
      </w:r>
      <w:r>
        <w:rPr>
          <w:rFonts w:hint="eastAsia"/>
        </w:rPr>
        <w:t>（令和２年２月</w:t>
      </w:r>
      <w:r w:rsidR="002E6D31">
        <w:rPr>
          <w:rFonts w:hint="eastAsia"/>
        </w:rPr>
        <w:t>1７</w:t>
      </w:r>
      <w:bookmarkStart w:id="0" w:name="_GoBack"/>
      <w:bookmarkEnd w:id="0"/>
      <w:r>
        <w:rPr>
          <w:rFonts w:hint="eastAsia"/>
        </w:rPr>
        <w:t>日</w:t>
      </w:r>
      <w:r w:rsidR="00C42D67">
        <w:rPr>
          <w:rFonts w:hint="eastAsia"/>
        </w:rPr>
        <w:t>広島県調達情報参照</w:t>
      </w:r>
      <w:r>
        <w:rPr>
          <w:rFonts w:hint="eastAsia"/>
        </w:rPr>
        <w:t>）を参考に計上すること。</w:t>
      </w:r>
    </w:p>
    <w:p w:rsidR="0000796F" w:rsidRDefault="00F13B30" w:rsidP="00F13B30">
      <w:pPr>
        <w:ind w:firstLineChars="100" w:firstLine="200"/>
      </w:pPr>
      <w:r>
        <w:rPr>
          <w:rFonts w:hint="eastAsia"/>
        </w:rPr>
        <w:t>例：宿泊施設に宿泊する場合は素泊まりとする等。</w:t>
      </w:r>
    </w:p>
    <w:p w:rsidR="00F13B30" w:rsidRDefault="00F13B30">
      <w:pPr>
        <w:widowControl/>
      </w:pPr>
    </w:p>
    <w:sectPr w:rsidR="00F13B30" w:rsidSect="002850F1">
      <w:pgSz w:w="11906" w:h="16838" w:code="9"/>
      <w:pgMar w:top="1000" w:right="1446" w:bottom="1000" w:left="1460"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C69" w:rsidRDefault="00201C69" w:rsidP="00F560C2">
      <w:r>
        <w:separator/>
      </w:r>
    </w:p>
  </w:endnote>
  <w:endnote w:type="continuationSeparator" w:id="0">
    <w:p w:rsidR="00201C69" w:rsidRDefault="00201C69" w:rsidP="00F5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C69" w:rsidRDefault="00201C69" w:rsidP="00F560C2">
      <w:r>
        <w:separator/>
      </w:r>
    </w:p>
  </w:footnote>
  <w:footnote w:type="continuationSeparator" w:id="0">
    <w:p w:rsidR="00201C69" w:rsidRDefault="00201C69" w:rsidP="00F56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16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F1"/>
    <w:rsid w:val="0000796F"/>
    <w:rsid w:val="00020431"/>
    <w:rsid w:val="000416A9"/>
    <w:rsid w:val="000456D3"/>
    <w:rsid w:val="00062122"/>
    <w:rsid w:val="000D2EA9"/>
    <w:rsid w:val="000E3FC6"/>
    <w:rsid w:val="000E71FE"/>
    <w:rsid w:val="001029A0"/>
    <w:rsid w:val="0013651C"/>
    <w:rsid w:val="00136BB3"/>
    <w:rsid w:val="0016787D"/>
    <w:rsid w:val="00201C69"/>
    <w:rsid w:val="00210067"/>
    <w:rsid w:val="002707FA"/>
    <w:rsid w:val="002850F1"/>
    <w:rsid w:val="002E6D31"/>
    <w:rsid w:val="002F1635"/>
    <w:rsid w:val="002F2DE3"/>
    <w:rsid w:val="00305EE0"/>
    <w:rsid w:val="003160B1"/>
    <w:rsid w:val="00321BE6"/>
    <w:rsid w:val="003346EE"/>
    <w:rsid w:val="00387F47"/>
    <w:rsid w:val="003E0C8B"/>
    <w:rsid w:val="00472CB5"/>
    <w:rsid w:val="0047444E"/>
    <w:rsid w:val="00483F9A"/>
    <w:rsid w:val="004C4E9F"/>
    <w:rsid w:val="00556458"/>
    <w:rsid w:val="005632B7"/>
    <w:rsid w:val="00611581"/>
    <w:rsid w:val="00621572"/>
    <w:rsid w:val="00636384"/>
    <w:rsid w:val="00652F7D"/>
    <w:rsid w:val="006E05B6"/>
    <w:rsid w:val="006E3FB7"/>
    <w:rsid w:val="0073079C"/>
    <w:rsid w:val="007360C6"/>
    <w:rsid w:val="00752C3B"/>
    <w:rsid w:val="00786257"/>
    <w:rsid w:val="00787906"/>
    <w:rsid w:val="007F0799"/>
    <w:rsid w:val="00801D0A"/>
    <w:rsid w:val="00845426"/>
    <w:rsid w:val="008562E3"/>
    <w:rsid w:val="00884F74"/>
    <w:rsid w:val="008C4FA4"/>
    <w:rsid w:val="008D1A8C"/>
    <w:rsid w:val="008F036F"/>
    <w:rsid w:val="00910842"/>
    <w:rsid w:val="00915552"/>
    <w:rsid w:val="00921010"/>
    <w:rsid w:val="009326C2"/>
    <w:rsid w:val="009645D5"/>
    <w:rsid w:val="00965874"/>
    <w:rsid w:val="00985363"/>
    <w:rsid w:val="009B0FF2"/>
    <w:rsid w:val="009D51EC"/>
    <w:rsid w:val="00A2016C"/>
    <w:rsid w:val="00AC5301"/>
    <w:rsid w:val="00AD7D17"/>
    <w:rsid w:val="00AF73DF"/>
    <w:rsid w:val="00B00C93"/>
    <w:rsid w:val="00B746B0"/>
    <w:rsid w:val="00BC231D"/>
    <w:rsid w:val="00BD5E0E"/>
    <w:rsid w:val="00BE0037"/>
    <w:rsid w:val="00C42D67"/>
    <w:rsid w:val="00C817CF"/>
    <w:rsid w:val="00C84C93"/>
    <w:rsid w:val="00CA37B2"/>
    <w:rsid w:val="00CE42EA"/>
    <w:rsid w:val="00D95A06"/>
    <w:rsid w:val="00DB494B"/>
    <w:rsid w:val="00E858D4"/>
    <w:rsid w:val="00EA1654"/>
    <w:rsid w:val="00EC3820"/>
    <w:rsid w:val="00ED0629"/>
    <w:rsid w:val="00F05EDA"/>
    <w:rsid w:val="00F13B30"/>
    <w:rsid w:val="00F4089D"/>
    <w:rsid w:val="00F560C2"/>
    <w:rsid w:val="00F6529C"/>
    <w:rsid w:val="00F676B6"/>
    <w:rsid w:val="00F732E5"/>
    <w:rsid w:val="00F871B3"/>
    <w:rsid w:val="00FC2067"/>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A8503F8-698F-421B-9024-818ED2B6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F1"/>
    <w:pPr>
      <w:widowControl w:val="0"/>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60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60C6"/>
    <w:rPr>
      <w:rFonts w:asciiTheme="majorHAnsi" w:eastAsiaTheme="majorEastAsia" w:hAnsiTheme="majorHAnsi" w:cstheme="majorBidi"/>
      <w:sz w:val="18"/>
      <w:szCs w:val="18"/>
    </w:rPr>
  </w:style>
  <w:style w:type="paragraph" w:styleId="a6">
    <w:name w:val="header"/>
    <w:basedOn w:val="a"/>
    <w:link w:val="a7"/>
    <w:uiPriority w:val="99"/>
    <w:unhideWhenUsed/>
    <w:rsid w:val="00F560C2"/>
    <w:pPr>
      <w:tabs>
        <w:tab w:val="center" w:pos="4252"/>
        <w:tab w:val="right" w:pos="8504"/>
      </w:tabs>
      <w:snapToGrid w:val="0"/>
    </w:pPr>
  </w:style>
  <w:style w:type="character" w:customStyle="1" w:styleId="a7">
    <w:name w:val="ヘッダー (文字)"/>
    <w:basedOn w:val="a0"/>
    <w:link w:val="a6"/>
    <w:uiPriority w:val="99"/>
    <w:rsid w:val="00F560C2"/>
    <w:rPr>
      <w:rFonts w:ascii="ＭＳ 明朝" w:eastAsia="ＭＳ 明朝"/>
      <w:sz w:val="20"/>
    </w:rPr>
  </w:style>
  <w:style w:type="paragraph" w:styleId="a8">
    <w:name w:val="footer"/>
    <w:basedOn w:val="a"/>
    <w:link w:val="a9"/>
    <w:uiPriority w:val="99"/>
    <w:unhideWhenUsed/>
    <w:rsid w:val="00F560C2"/>
    <w:pPr>
      <w:tabs>
        <w:tab w:val="center" w:pos="4252"/>
        <w:tab w:val="right" w:pos="8504"/>
      </w:tabs>
      <w:snapToGrid w:val="0"/>
    </w:pPr>
  </w:style>
  <w:style w:type="character" w:customStyle="1" w:styleId="a9">
    <w:name w:val="フッター (文字)"/>
    <w:basedOn w:val="a0"/>
    <w:link w:val="a8"/>
    <w:uiPriority w:val="99"/>
    <w:rsid w:val="00F560C2"/>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ﾉｻﾞｷ ｱｷ</cp:lastModifiedBy>
  <cp:revision>5</cp:revision>
  <dcterms:created xsi:type="dcterms:W3CDTF">2020-05-07T02:05:00Z</dcterms:created>
  <dcterms:modified xsi:type="dcterms:W3CDTF">2020-05-07T07:24:00Z</dcterms:modified>
</cp:coreProperties>
</file>