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0E" w:rsidRPr="002A3624" w:rsidRDefault="00B5450E" w:rsidP="00B5450E">
      <w:pPr>
        <w:jc w:val="center"/>
      </w:pPr>
      <w:r w:rsidRPr="002A3624">
        <w:rPr>
          <w:rFonts w:ascii="ＭＳ 明朝" w:eastAsia="ＭＳ ゴシック" w:hAnsi="Times New Roman" w:cs="ＭＳ ゴシック" w:hint="eastAsia"/>
          <w:color w:val="000000"/>
          <w:kern w:val="0"/>
          <w:szCs w:val="21"/>
        </w:rPr>
        <w:t>建築基準法第４３条第２項第２号の規定による許可の取り扱いについて</w:t>
      </w:r>
    </w:p>
    <w:p w:rsidR="00B5450E" w:rsidRPr="002A3624" w:rsidRDefault="00B5450E" w:rsidP="00B5450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9"/>
      </w:tblGrid>
      <w:tr w:rsidR="00B5450E" w:rsidRPr="002A3624">
        <w:tc>
          <w:tcPr>
            <w:tcW w:w="9699" w:type="dxa"/>
            <w:tcBorders>
              <w:top w:val="single" w:sz="4" w:space="0" w:color="000000"/>
              <w:left w:val="single" w:sz="4" w:space="0" w:color="000000"/>
              <w:bottom w:val="single" w:sz="4" w:space="0" w:color="000000"/>
              <w:right w:val="single" w:sz="4" w:space="0" w:color="000000"/>
            </w:tcBorders>
          </w:tcPr>
          <w:p w:rsidR="00B5450E" w:rsidRPr="002A3624" w:rsidRDefault="00B5450E" w:rsidP="00B5450E"/>
          <w:p w:rsidR="00B5450E" w:rsidRPr="002A3624" w:rsidRDefault="00B5450E" w:rsidP="00B5450E">
            <w:pPr>
              <w:jc w:val="center"/>
            </w:pPr>
            <w:r w:rsidRPr="002A3624">
              <w:rPr>
                <w:rFonts w:hint="eastAsia"/>
              </w:rPr>
              <w:t>建築</w:t>
            </w:r>
            <w:bookmarkStart w:id="0" w:name="_GoBack"/>
            <w:bookmarkEnd w:id="0"/>
            <w:r w:rsidRPr="002A3624">
              <w:rPr>
                <w:rFonts w:hint="eastAsia"/>
              </w:rPr>
              <w:t>基準法第４３条第２項第２号の規定の運用方針</w:t>
            </w:r>
          </w:p>
          <w:p w:rsidR="00B5450E" w:rsidRPr="002A3624" w:rsidRDefault="00B5450E" w:rsidP="00B5450E">
            <w:r w:rsidRPr="002A3624">
              <w:t xml:space="preserve">                                               </w:t>
            </w:r>
            <w:r w:rsidRPr="002A3624">
              <w:rPr>
                <w:rFonts w:hint="eastAsia"/>
              </w:rPr>
              <w:t>平成１１年　４月２３日</w:t>
            </w:r>
            <w:r w:rsidR="00E65088" w:rsidRPr="002A3624">
              <w:rPr>
                <w:rFonts w:hint="eastAsia"/>
              </w:rPr>
              <w:t xml:space="preserve">　</w:t>
            </w:r>
            <w:r w:rsidRPr="002A3624">
              <w:rPr>
                <w:rFonts w:hint="eastAsia"/>
              </w:rPr>
              <w:t>決定</w:t>
            </w:r>
          </w:p>
          <w:p w:rsidR="00B5450E" w:rsidRPr="002A3624" w:rsidRDefault="00B5450E" w:rsidP="00B5450E">
            <w:r w:rsidRPr="002A3624">
              <w:t xml:space="preserve">                                               </w:t>
            </w:r>
            <w:r w:rsidRPr="002A3624">
              <w:rPr>
                <w:rFonts w:hint="eastAsia"/>
              </w:rPr>
              <w:t>平成１１年１１月１８日</w:t>
            </w:r>
            <w:r w:rsidR="00E65088" w:rsidRPr="002A3624">
              <w:rPr>
                <w:rFonts w:hint="eastAsia"/>
              </w:rPr>
              <w:t xml:space="preserve">　</w:t>
            </w:r>
            <w:r w:rsidRPr="002A3624">
              <w:rPr>
                <w:rFonts w:hint="eastAsia"/>
              </w:rPr>
              <w:t>基準５追加</w:t>
            </w:r>
          </w:p>
          <w:p w:rsidR="00B5450E" w:rsidRPr="002A3624" w:rsidRDefault="00B5450E" w:rsidP="00B5450E">
            <w:r w:rsidRPr="002A3624">
              <w:t xml:space="preserve">                                               </w:t>
            </w:r>
            <w:r w:rsidRPr="002A3624">
              <w:rPr>
                <w:rFonts w:hint="eastAsia"/>
              </w:rPr>
              <w:t>平成１２年１２月２６日</w:t>
            </w:r>
            <w:r w:rsidR="00E65088" w:rsidRPr="002A3624">
              <w:rPr>
                <w:rFonts w:hint="eastAsia"/>
              </w:rPr>
              <w:t xml:space="preserve">　</w:t>
            </w:r>
            <w:r w:rsidRPr="002A3624">
              <w:rPr>
                <w:rFonts w:hint="eastAsia"/>
              </w:rPr>
              <w:t>基準６，７追加</w:t>
            </w:r>
          </w:p>
          <w:p w:rsidR="00B5450E" w:rsidRPr="002A3624" w:rsidRDefault="00B5450E" w:rsidP="00B5450E">
            <w:r w:rsidRPr="002A3624">
              <w:t xml:space="preserve">                                               </w:t>
            </w:r>
            <w:r w:rsidRPr="002A3624">
              <w:rPr>
                <w:rFonts w:hint="eastAsia"/>
              </w:rPr>
              <w:t>平成１３年　３月２９日</w:t>
            </w:r>
            <w:r w:rsidR="00E65088" w:rsidRPr="002A3624">
              <w:rPr>
                <w:rFonts w:hint="eastAsia"/>
              </w:rPr>
              <w:t xml:space="preserve">　</w:t>
            </w:r>
            <w:r w:rsidRPr="002A3624">
              <w:rPr>
                <w:rFonts w:hint="eastAsia"/>
              </w:rPr>
              <w:t>基準８追加</w:t>
            </w:r>
          </w:p>
          <w:p w:rsidR="00E65088" w:rsidRPr="002A3624" w:rsidRDefault="00B5450E" w:rsidP="00E65088">
            <w:r w:rsidRPr="002A3624">
              <w:t xml:space="preserve">                                               </w:t>
            </w:r>
            <w:r w:rsidRPr="002A3624">
              <w:rPr>
                <w:rFonts w:hint="eastAsia"/>
              </w:rPr>
              <w:t>平成１７年　５月１２日</w:t>
            </w:r>
            <w:r w:rsidR="00E65088" w:rsidRPr="002A3624">
              <w:rPr>
                <w:rFonts w:hint="eastAsia"/>
              </w:rPr>
              <w:t xml:space="preserve">　</w:t>
            </w:r>
            <w:r w:rsidRPr="002A3624">
              <w:rPr>
                <w:rFonts w:hint="eastAsia"/>
              </w:rPr>
              <w:t>基準４，５変更</w:t>
            </w:r>
          </w:p>
          <w:p w:rsidR="00E65088" w:rsidRPr="002A3624" w:rsidRDefault="00E65088" w:rsidP="00E65088">
            <w:r w:rsidRPr="002A3624">
              <w:rPr>
                <w:rFonts w:hint="eastAsia"/>
              </w:rPr>
              <w:t xml:space="preserve"> </w:t>
            </w:r>
            <w:r w:rsidRPr="002A3624">
              <w:rPr>
                <w:rFonts w:hint="eastAsia"/>
              </w:rPr>
              <w:t xml:space="preserve">　　　　　　　　　　　　　　　　　　　　　　　</w:t>
            </w:r>
            <w:r w:rsidR="007946A3" w:rsidRPr="002A3624">
              <w:rPr>
                <w:rFonts w:hint="eastAsia"/>
              </w:rPr>
              <w:t>平成</w:t>
            </w:r>
            <w:r w:rsidR="00672D75" w:rsidRPr="002A3624">
              <w:rPr>
                <w:rFonts w:hint="eastAsia"/>
              </w:rPr>
              <w:t>３０</w:t>
            </w:r>
            <w:r w:rsidRPr="002A3624">
              <w:rPr>
                <w:rFonts w:hint="eastAsia"/>
              </w:rPr>
              <w:t>年</w:t>
            </w:r>
            <w:r w:rsidR="00672D75" w:rsidRPr="002A3624">
              <w:rPr>
                <w:rFonts w:hint="eastAsia"/>
              </w:rPr>
              <w:t>１０</w:t>
            </w:r>
            <w:r w:rsidRPr="002A3624">
              <w:rPr>
                <w:rFonts w:hint="eastAsia"/>
              </w:rPr>
              <w:t>月</w:t>
            </w:r>
            <w:r w:rsidR="00672D75" w:rsidRPr="002A3624">
              <w:rPr>
                <w:rFonts w:hint="eastAsia"/>
              </w:rPr>
              <w:t>２９</w:t>
            </w:r>
            <w:r w:rsidRPr="002A3624">
              <w:rPr>
                <w:rFonts w:hint="eastAsia"/>
              </w:rPr>
              <w:t xml:space="preserve">日　</w:t>
            </w:r>
            <w:r w:rsidR="005B2BD1" w:rsidRPr="002A3624">
              <w:rPr>
                <w:rFonts w:hint="eastAsia"/>
              </w:rPr>
              <w:t>改正</w:t>
            </w:r>
          </w:p>
          <w:p w:rsidR="00B5450E" w:rsidRPr="002A3624" w:rsidRDefault="00B5450E" w:rsidP="00B5450E">
            <w:r w:rsidRPr="002A3624">
              <w:rPr>
                <w:rFonts w:hint="eastAsia"/>
              </w:rPr>
              <w:t>（基本的な考え方）</w:t>
            </w:r>
          </w:p>
          <w:p w:rsidR="00B5450E" w:rsidRPr="002A3624" w:rsidRDefault="00B5450E" w:rsidP="00B5450E">
            <w:pPr>
              <w:ind w:left="210" w:hanging="210"/>
            </w:pPr>
            <w:r w:rsidRPr="002A3624">
              <w:rPr>
                <w:rFonts w:hint="eastAsia"/>
              </w:rPr>
              <w:t xml:space="preserve">　</w:t>
            </w:r>
            <w:r w:rsidRPr="002A3624">
              <w:t xml:space="preserve">  </w:t>
            </w:r>
            <w:r w:rsidRPr="002A3624">
              <w:rPr>
                <w:rFonts w:hint="eastAsia"/>
              </w:rPr>
              <w:t>建築物の敷地は建築基準法（以下「法」という。）第４３条第１項本文の規定により，法第４２条に規定されている道路に２メートル以上接することとされている。</w:t>
            </w:r>
          </w:p>
          <w:p w:rsidR="00B5450E" w:rsidRPr="002A3624" w:rsidRDefault="00B5450E" w:rsidP="00B5450E">
            <w:pPr>
              <w:ind w:left="210" w:hanging="210"/>
            </w:pPr>
            <w:r w:rsidRPr="002A3624">
              <w:rPr>
                <w:rFonts w:hint="eastAsia"/>
              </w:rPr>
              <w:t xml:space="preserve">　</w:t>
            </w:r>
            <w:r w:rsidRPr="002A3624">
              <w:t xml:space="preserve">  </w:t>
            </w:r>
            <w:r w:rsidRPr="002A3624">
              <w:rPr>
                <w:rFonts w:hint="eastAsia"/>
              </w:rPr>
              <w:t>従って同条第１項第４号の規定による指定道路，同項第５号の規定による道路位置指定又は都市計画法第２９条の規定による開発許可が適当な場合には，当該指定又は許可によることを積極的に指導し，建築基準法第４３条第２項第２号の規定による許可制度は，あくまでも例外的に運用するものとする。</w:t>
            </w:r>
          </w:p>
          <w:p w:rsidR="00B5450E" w:rsidRPr="002A3624" w:rsidRDefault="00B5450E" w:rsidP="00B5450E"/>
          <w:p w:rsidR="00B5450E" w:rsidRPr="002A3624" w:rsidRDefault="00B5450E" w:rsidP="00B5450E">
            <w:pPr>
              <w:ind w:left="210" w:hanging="210"/>
            </w:pPr>
            <w:r w:rsidRPr="002A3624">
              <w:rPr>
                <w:rFonts w:hint="eastAsia"/>
              </w:rPr>
              <w:t xml:space="preserve">　　適用にあたっては，次に掲げるように，避難及び通行の安全性，延焼の防止，日照，採光，通風等市街地環境の確保について支障がなく，当該空地，道又は通路が長期的に安定して通行等の用に供されることを審査し，総合的に判断することとする。</w:t>
            </w:r>
          </w:p>
          <w:p w:rsidR="00B5450E" w:rsidRPr="002A3624" w:rsidRDefault="00B5450E" w:rsidP="00B5450E">
            <w:r w:rsidRPr="002A3624">
              <w:rPr>
                <w:rFonts w:hint="eastAsia"/>
              </w:rPr>
              <w:t xml:space="preserve">　　（１）　交通上：歩行者等の通行に支障がないこと。</w:t>
            </w:r>
          </w:p>
          <w:p w:rsidR="00B5450E" w:rsidRPr="002A3624" w:rsidRDefault="00B5450E" w:rsidP="00B5450E">
            <w:r w:rsidRPr="002A3624">
              <w:rPr>
                <w:rFonts w:hint="eastAsia"/>
              </w:rPr>
              <w:t xml:space="preserve">　　（２）　安全上：火災等の非常時における避難の安全性について支障がないこと。</w:t>
            </w:r>
          </w:p>
          <w:p w:rsidR="00B5450E" w:rsidRPr="002A3624" w:rsidRDefault="00B5450E" w:rsidP="00B5450E">
            <w:r w:rsidRPr="002A3624">
              <w:rPr>
                <w:rFonts w:hint="eastAsia"/>
              </w:rPr>
              <w:t xml:space="preserve">　　（３）　防火上：火災時の延焼防止及び消火活動について支障がないこと。</w:t>
            </w:r>
          </w:p>
          <w:p w:rsidR="00B5450E" w:rsidRPr="002A3624" w:rsidRDefault="00B5450E" w:rsidP="00B5450E">
            <w:r w:rsidRPr="002A3624">
              <w:rPr>
                <w:rFonts w:hint="eastAsia"/>
              </w:rPr>
              <w:t xml:space="preserve">　　（４）　衛生上：採光・通風等について支障がないこと。</w:t>
            </w:r>
          </w:p>
          <w:p w:rsidR="00B5450E" w:rsidRPr="002A3624" w:rsidRDefault="00B5450E" w:rsidP="00B5450E"/>
        </w:tc>
      </w:tr>
    </w:tbl>
    <w:p w:rsidR="00B5450E" w:rsidRPr="002A3624" w:rsidRDefault="00B5450E" w:rsidP="00B5450E">
      <w:r w:rsidRPr="002A3624">
        <w:t xml:space="preserve">  </w:t>
      </w:r>
      <w:r w:rsidRPr="002A3624">
        <w:rPr>
          <w:rFonts w:hint="eastAsia"/>
        </w:rPr>
        <w:t>法第４３条第２項第２号の規定により許可を行う場合，上記の運用方針によりますが，次に定める基準のいずれかに該当する建築物の敷地については，建築審査会長の専決処分により，建築審査会を開催しなくても許可可能です。</w:t>
      </w:r>
    </w:p>
    <w:p w:rsidR="00B5450E" w:rsidRPr="002A3624" w:rsidRDefault="00B5450E" w:rsidP="00B5450E">
      <w:r w:rsidRPr="002A3624">
        <w:t xml:space="preserve">  </w:t>
      </w:r>
      <w:r w:rsidRPr="002A3624">
        <w:rPr>
          <w:rFonts w:hint="eastAsia"/>
        </w:rPr>
        <w:t>なお，次の基準のいずれにも該当しない場合は，すべて審査会の同意が必要（個別案件）となります。</w:t>
      </w:r>
    </w:p>
    <w:p w:rsidR="00BB6CD9" w:rsidRPr="002A3624" w:rsidRDefault="00BB6CD9" w:rsidP="00B5450E">
      <w:r w:rsidRPr="002A3624">
        <w:t xml:space="preserve">　ただし，法第４３条第２項第１号の規定に該当する建築物は除きます。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9"/>
      </w:tblGrid>
      <w:tr w:rsidR="00B5450E" w:rsidRPr="002A3624">
        <w:tc>
          <w:tcPr>
            <w:tcW w:w="9699" w:type="dxa"/>
            <w:tcBorders>
              <w:top w:val="single" w:sz="4" w:space="0" w:color="000000"/>
              <w:left w:val="single" w:sz="4" w:space="0" w:color="000000"/>
              <w:bottom w:val="single" w:sz="4" w:space="0" w:color="000000"/>
              <w:right w:val="single" w:sz="4" w:space="0" w:color="000000"/>
            </w:tcBorders>
          </w:tcPr>
          <w:p w:rsidR="00B5450E" w:rsidRPr="002A3624" w:rsidRDefault="00B5450E" w:rsidP="00B5450E"/>
          <w:p w:rsidR="00B5450E" w:rsidRPr="002A3624" w:rsidRDefault="00B5450E" w:rsidP="00B5450E">
            <w:r w:rsidRPr="002A3624">
              <w:rPr>
                <w:rFonts w:hint="eastAsia"/>
              </w:rPr>
              <w:t>基準１（省令第１０条の３第４項第２号の規定による）</w:t>
            </w:r>
          </w:p>
          <w:p w:rsidR="00B5450E" w:rsidRPr="002A3624" w:rsidRDefault="00B5450E" w:rsidP="00287B9C">
            <w:pPr>
              <w:ind w:left="210" w:firstLine="210"/>
            </w:pPr>
            <w:r w:rsidRPr="002A3624">
              <w:rPr>
                <w:rFonts w:hint="eastAsia"/>
              </w:rPr>
              <w:t>４メートル以上の幅員を有する農道その他これに類する公共の用に供する道に２メートル以上接する敷地で，次の各号に</w:t>
            </w:r>
            <w:r w:rsidRPr="002A3624">
              <w:t xml:space="preserve">  </w:t>
            </w:r>
            <w:r w:rsidRPr="002A3624">
              <w:rPr>
                <w:rFonts w:hint="eastAsia"/>
              </w:rPr>
              <w:t>該当するものに限る。</w:t>
            </w:r>
          </w:p>
          <w:p w:rsidR="00B5450E" w:rsidRPr="002A3624" w:rsidRDefault="00B5450E" w:rsidP="008F76E6">
            <w:pPr>
              <w:ind w:left="630" w:hanging="420"/>
            </w:pPr>
            <w:r w:rsidRPr="002A3624">
              <w:rPr>
                <w:rFonts w:hint="eastAsia"/>
              </w:rPr>
              <w:t>（１）敷地に接する道は，公的機関が管理する土地改良事業，農道整備事業等による農道，河川又は海岸の管理用の道等で，将来共継続的に通行上の使用に関して支障がないものであること。</w:t>
            </w:r>
          </w:p>
          <w:p w:rsidR="008F76E6" w:rsidRPr="002A3624" w:rsidRDefault="00B5450E" w:rsidP="008F76E6">
            <w:pPr>
              <w:ind w:left="630" w:hanging="420"/>
            </w:pPr>
            <w:r w:rsidRPr="002A3624">
              <w:rPr>
                <w:rFonts w:hint="eastAsia"/>
              </w:rPr>
              <w:t>（２）建築物は，敷地に接する道を法第４２条第１項の道路であるとみなし，適用される建築基準関</w:t>
            </w:r>
            <w:r w:rsidRPr="002A3624">
              <w:rPr>
                <w:rFonts w:hint="eastAsia"/>
              </w:rPr>
              <w:lastRenderedPageBreak/>
              <w:t>係規定を満たす計画であること。</w:t>
            </w:r>
          </w:p>
          <w:p w:rsidR="00B5450E" w:rsidRPr="002A3624" w:rsidRDefault="00B5450E" w:rsidP="008F76E6">
            <w:pPr>
              <w:ind w:firstLine="210"/>
            </w:pPr>
            <w:r w:rsidRPr="002A3624">
              <w:rPr>
                <w:rFonts w:hint="eastAsia"/>
              </w:rPr>
              <w:t>（３）雨水・汚水排水処理設備が適切に計画されていること。</w:t>
            </w:r>
          </w:p>
          <w:p w:rsidR="00B5450E" w:rsidRPr="002A3624" w:rsidRDefault="00B5450E" w:rsidP="00B5450E">
            <w:r w:rsidRPr="002A3624">
              <w:t xml:space="preserve">　</w:t>
            </w:r>
          </w:p>
          <w:p w:rsidR="00B5450E" w:rsidRPr="002A3624" w:rsidRDefault="00B5450E" w:rsidP="00B5450E">
            <w:r w:rsidRPr="002A3624">
              <w:rPr>
                <w:rFonts w:hint="eastAsia"/>
              </w:rPr>
              <w:t>基準２（省令第１０条の３第４項第３号の規定による）</w:t>
            </w:r>
          </w:p>
          <w:p w:rsidR="00B5450E" w:rsidRPr="002A3624" w:rsidRDefault="00B5450E" w:rsidP="00287B9C">
            <w:pPr>
              <w:ind w:left="210" w:firstLine="210"/>
            </w:pPr>
            <w:r w:rsidRPr="002A3624">
              <w:rPr>
                <w:rFonts w:hint="eastAsia"/>
              </w:rPr>
              <w:t>敷地と道路又は基準１の道で第１号に該当するもの（以下「道路等」という。）との間に，里道等（里道等の幅員が１メートル以下の場合は，道路とみなし，道路幅員に算入する。）がある敷地で，次の各号に該当するものに限る。</w:t>
            </w:r>
          </w:p>
          <w:p w:rsidR="00B5450E" w:rsidRPr="002A3624" w:rsidRDefault="00B5450E" w:rsidP="00B5450E">
            <w:pPr>
              <w:ind w:left="630" w:hanging="630"/>
            </w:pPr>
            <w:r w:rsidRPr="002A3624">
              <w:rPr>
                <w:rFonts w:hint="eastAsia"/>
              </w:rPr>
              <w:t xml:space="preserve">　（１）敷地と道路等が里道等により２メートル以上有効に接続され</w:t>
            </w:r>
            <w:r w:rsidRPr="002A3624">
              <w:t>,</w:t>
            </w:r>
            <w:r w:rsidRPr="002A3624">
              <w:rPr>
                <w:rFonts w:hint="eastAsia"/>
              </w:rPr>
              <w:t>当該里道等によって敷地から道路等への出入り及び避難に支障がないこと。</w:t>
            </w:r>
          </w:p>
          <w:p w:rsidR="00B5450E" w:rsidRPr="002A3624" w:rsidRDefault="00B5450E" w:rsidP="00B5450E">
            <w:pPr>
              <w:ind w:left="630" w:hanging="630"/>
            </w:pPr>
            <w:r w:rsidRPr="002A3624">
              <w:rPr>
                <w:rFonts w:hint="eastAsia"/>
              </w:rPr>
              <w:t xml:space="preserve">　（２）建築物は，道路等に里道等を含めた部分（法第４２条第２項の道路で道路後退線が里道等の上にある場合は，敷地と里道等の境界線から反対側の道路後退線までの部分）を法第４２条第１項の道路とみなし，適用される建築基準関係規定を満たす計画であること。ただし，容積率規定の適用については，里道等を介した道路等を前面道路幅員とみなす。</w:t>
            </w:r>
          </w:p>
          <w:p w:rsidR="00B5450E" w:rsidRPr="002A3624" w:rsidRDefault="00B5450E" w:rsidP="00B5450E">
            <w:r w:rsidRPr="002A3624">
              <w:rPr>
                <w:rFonts w:hint="eastAsia"/>
              </w:rPr>
              <w:t xml:space="preserve">　（３）雨水・汚水排水処理設備が適切に計画されていること。</w:t>
            </w:r>
          </w:p>
          <w:p w:rsidR="00B5450E" w:rsidRPr="002A3624" w:rsidRDefault="00B5450E" w:rsidP="00B5450E"/>
          <w:p w:rsidR="00B5450E" w:rsidRPr="002A3624" w:rsidRDefault="00B5450E" w:rsidP="00B5450E">
            <w:r w:rsidRPr="002A3624">
              <w:rPr>
                <w:rFonts w:hint="eastAsia"/>
              </w:rPr>
              <w:t>基準３（省令第１０条の３第４項第３号の規定による）</w:t>
            </w:r>
          </w:p>
          <w:p w:rsidR="00B5450E" w:rsidRPr="002A3624" w:rsidRDefault="00B5450E" w:rsidP="00287B9C">
            <w:pPr>
              <w:ind w:left="210" w:firstLine="210"/>
            </w:pPr>
            <w:r w:rsidRPr="002A3624">
              <w:rPr>
                <w:rFonts w:hint="eastAsia"/>
              </w:rPr>
              <w:t>敷地と道路等との間</w:t>
            </w:r>
            <w:r w:rsidR="00287B9C" w:rsidRPr="002A3624">
              <w:rPr>
                <w:rFonts w:hint="eastAsia"/>
              </w:rPr>
              <w:t>に，河川等（河川等の幅員が１メートル以下の場合は，道路とみなし，</w:t>
            </w:r>
            <w:r w:rsidRPr="002A3624">
              <w:rPr>
                <w:rFonts w:hint="eastAsia"/>
              </w:rPr>
              <w:t>道路幅員に算入する。</w:t>
            </w:r>
            <w:r w:rsidRPr="002A3624">
              <w:t>)</w:t>
            </w:r>
            <w:r w:rsidRPr="002A3624">
              <w:rPr>
                <w:rFonts w:hint="eastAsia"/>
              </w:rPr>
              <w:t>がある敷地で，次の各号に該当するものに限る。</w:t>
            </w:r>
          </w:p>
          <w:p w:rsidR="00B5450E" w:rsidRPr="002A3624" w:rsidRDefault="00B5450E" w:rsidP="008F76E6">
            <w:pPr>
              <w:ind w:left="630" w:hanging="420"/>
            </w:pPr>
            <w:r w:rsidRPr="002A3624">
              <w:rPr>
                <w:rFonts w:hint="eastAsia"/>
              </w:rPr>
              <w:t>（１）敷地と道路等の間に河川管理者等から床版等の工事許可等を受けた有効幅員２メートル以上の通路が確保でき，当該通路によって敷地から道路等への出入り及び避難に支障がないこと。</w:t>
            </w:r>
          </w:p>
          <w:p w:rsidR="00B5450E" w:rsidRPr="002A3624" w:rsidRDefault="00B5450E" w:rsidP="00287B9C">
            <w:pPr>
              <w:ind w:left="630" w:hanging="630"/>
            </w:pPr>
            <w:r w:rsidRPr="002A3624">
              <w:rPr>
                <w:rFonts w:hint="eastAsia"/>
              </w:rPr>
              <w:t xml:space="preserve">　（２）建築物は，道路等（法第４２条第２項の道路の場合は，道路と河川等の境界線から反対側の道路後退線までの部分）に河川等を含めた部分を法第４２条第１項の道路とみなし，適用される建</w:t>
            </w:r>
            <w:r w:rsidR="00287B9C" w:rsidRPr="002A3624">
              <w:rPr>
                <w:rFonts w:hint="eastAsia"/>
              </w:rPr>
              <w:t>築基準関係規定を満たす計画であること。ただし，容積率規定の適用</w:t>
            </w:r>
            <w:r w:rsidRPr="002A3624">
              <w:rPr>
                <w:rFonts w:hint="eastAsia"/>
              </w:rPr>
              <w:t>については，河川等を介した道路等を前面道路幅員とみなす。</w:t>
            </w:r>
          </w:p>
          <w:p w:rsidR="00B5450E" w:rsidRPr="002A3624" w:rsidRDefault="00B5450E" w:rsidP="00B5450E">
            <w:r w:rsidRPr="002A3624">
              <w:rPr>
                <w:rFonts w:hint="eastAsia"/>
              </w:rPr>
              <w:t xml:space="preserve">　（３）雨水・汚水排水処理設備が適切に計画されていること。</w:t>
            </w:r>
          </w:p>
          <w:p w:rsidR="00B5450E" w:rsidRPr="002A3624" w:rsidRDefault="00B5450E" w:rsidP="00B5450E"/>
          <w:p w:rsidR="00B5450E" w:rsidRPr="002A3624" w:rsidRDefault="00B5450E" w:rsidP="00B5450E">
            <w:r w:rsidRPr="002A3624">
              <w:rPr>
                <w:rFonts w:hint="eastAsia"/>
              </w:rPr>
              <w:t>基準４</w:t>
            </w:r>
            <w:r w:rsidR="00287B9C" w:rsidRPr="002A3624">
              <w:rPr>
                <w:rFonts w:hint="eastAsia"/>
              </w:rPr>
              <w:t>（省令第１０条の３第４項第３号の規定による）</w:t>
            </w:r>
          </w:p>
          <w:p w:rsidR="00B5450E" w:rsidRPr="002A3624" w:rsidRDefault="00B5450E" w:rsidP="00287B9C">
            <w:pPr>
              <w:ind w:left="210" w:firstLine="210"/>
            </w:pPr>
            <w:r w:rsidRPr="002A3624">
              <w:rPr>
                <w:rFonts w:hint="eastAsia"/>
              </w:rPr>
              <w:t>都市計画区域内の規定が適用されるに至った際現に建築物が立ち並んでいる幅員０．９メートル以上１．８メートル未満の道に２メートル以上接する敷地で，次の各号に該当するものに限る。</w:t>
            </w:r>
          </w:p>
          <w:p w:rsidR="00287B9C" w:rsidRPr="002A3624" w:rsidRDefault="00B5450E" w:rsidP="00B5450E">
            <w:r w:rsidRPr="002A3624">
              <w:rPr>
                <w:rFonts w:hint="eastAsia"/>
              </w:rPr>
              <w:t xml:space="preserve">　（１）敷地に接する道は，将来共継続的に通行上の使用に関して支障がないものであること。</w:t>
            </w:r>
          </w:p>
          <w:p w:rsidR="00B5450E" w:rsidRPr="002A3624" w:rsidRDefault="00B5450E" w:rsidP="008F76E6">
            <w:pPr>
              <w:ind w:left="630" w:hanging="420"/>
            </w:pPr>
            <w:r w:rsidRPr="002A3624">
              <w:rPr>
                <w:rFonts w:hint="eastAsia"/>
              </w:rPr>
              <w:t>（２）建築計画は，当該許可制度の施行日以前から存在する建築物の建替え，増築，改築及び移転で，用途の変更を行わないものであること。</w:t>
            </w:r>
          </w:p>
          <w:p w:rsidR="00B5450E" w:rsidRPr="002A3624" w:rsidRDefault="00B5450E" w:rsidP="00B5450E">
            <w:r w:rsidRPr="002A3624">
              <w:t xml:space="preserve">  </w:t>
            </w:r>
            <w:r w:rsidRPr="002A3624">
              <w:rPr>
                <w:rFonts w:hint="eastAsia"/>
              </w:rPr>
              <w:t>（３）建築物は，地階を除く階数が２以下であること。</w:t>
            </w:r>
            <w:r w:rsidRPr="002A3624">
              <w:t xml:space="preserve">    </w:t>
            </w:r>
          </w:p>
          <w:p w:rsidR="00B5450E" w:rsidRPr="002A3624" w:rsidRDefault="00B5450E" w:rsidP="00287B9C">
            <w:pPr>
              <w:ind w:left="630" w:hanging="630"/>
            </w:pPr>
            <w:r w:rsidRPr="002A3624">
              <w:t xml:space="preserve">  </w:t>
            </w:r>
            <w:r w:rsidRPr="002A3624">
              <w:rPr>
                <w:rFonts w:hint="eastAsia"/>
              </w:rPr>
              <w:t>（４）建築物（既存部分を除く。）は，敷地に接する道の中心線及び隣地境界線からの延焼のおそれのある部</w:t>
            </w:r>
            <w:r w:rsidR="00287B9C" w:rsidRPr="002A3624">
              <w:rPr>
                <w:rFonts w:hint="eastAsia"/>
              </w:rPr>
              <w:t>分の外壁及び軒裏を防火構造とし，その外壁の開口部で延焼のおそれ</w:t>
            </w:r>
            <w:r w:rsidRPr="002A3624">
              <w:rPr>
                <w:rFonts w:hint="eastAsia"/>
              </w:rPr>
              <w:t>のある部分に法第２条第９号の２ロに規定する防火設備を設けること。</w:t>
            </w:r>
          </w:p>
          <w:p w:rsidR="00B5450E" w:rsidRPr="002A3624" w:rsidRDefault="00B5450E" w:rsidP="00287B9C">
            <w:pPr>
              <w:ind w:left="630" w:hanging="630"/>
            </w:pPr>
            <w:r w:rsidRPr="002A3624">
              <w:rPr>
                <w:rFonts w:hint="eastAsia"/>
              </w:rPr>
              <w:t xml:space="preserve">　（５）敷地の設定は，当該敷地に接する道の中心から２メートル後退し，前面空地を有効に確保すること。</w:t>
            </w:r>
          </w:p>
          <w:p w:rsidR="00B5450E" w:rsidRPr="002A3624" w:rsidRDefault="00B5450E" w:rsidP="008F76E6">
            <w:pPr>
              <w:ind w:left="630" w:hanging="420"/>
            </w:pPr>
            <w:r w:rsidRPr="002A3624">
              <w:rPr>
                <w:rFonts w:hint="eastAsia"/>
              </w:rPr>
              <w:lastRenderedPageBreak/>
              <w:t>（６）建築物は，敷地に接する道の中心からそれぞれ２メートル後退した部分を法第４２条第１項の道路であるとみなし，適用される建築基準関係規定を満たす計画であること。</w:t>
            </w:r>
          </w:p>
          <w:p w:rsidR="00B5450E" w:rsidRPr="002A3624" w:rsidRDefault="00B5450E" w:rsidP="00B5450E">
            <w:r w:rsidRPr="002A3624">
              <w:rPr>
                <w:rFonts w:hint="eastAsia"/>
              </w:rPr>
              <w:t xml:space="preserve">　（７）雨水・汚水排水処理設備が適切に計画されていること。</w:t>
            </w:r>
          </w:p>
          <w:p w:rsidR="00287B9C" w:rsidRPr="002A3624" w:rsidRDefault="00287B9C" w:rsidP="00B5450E"/>
          <w:p w:rsidR="00B5450E" w:rsidRPr="002A3624" w:rsidRDefault="00B5450E" w:rsidP="00B5450E">
            <w:r w:rsidRPr="002A3624">
              <w:rPr>
                <w:rFonts w:hint="eastAsia"/>
              </w:rPr>
              <w:t>基準５</w:t>
            </w:r>
            <w:r w:rsidR="00287B9C" w:rsidRPr="002A3624">
              <w:rPr>
                <w:rFonts w:hint="eastAsia"/>
              </w:rPr>
              <w:t>（省令第１０条の３第４項第３号の規定による）</w:t>
            </w:r>
          </w:p>
          <w:p w:rsidR="00B5450E" w:rsidRPr="002A3624" w:rsidRDefault="00B5450E" w:rsidP="00287B9C">
            <w:pPr>
              <w:ind w:left="210" w:firstLine="210"/>
            </w:pPr>
            <w:r w:rsidRPr="002A3624">
              <w:rPr>
                <w:rFonts w:hint="eastAsia"/>
              </w:rPr>
              <w:t>敷地と都市計画区域内の規定が適用されるに至った際現に建築物が立ち並んでいる幅員０．</w:t>
            </w:r>
            <w:r w:rsidR="00287B9C" w:rsidRPr="002A3624">
              <w:rPr>
                <w:rFonts w:hint="eastAsia"/>
              </w:rPr>
              <w:t>９メートル</w:t>
            </w:r>
            <w:r w:rsidRPr="002A3624">
              <w:rPr>
                <w:rFonts w:hint="eastAsia"/>
              </w:rPr>
              <w:t>以上１．８メートル未満の道との間に</w:t>
            </w:r>
            <w:r w:rsidRPr="002A3624">
              <w:t>,</w:t>
            </w:r>
            <w:r w:rsidRPr="002A3624">
              <w:rPr>
                <w:rFonts w:hint="eastAsia"/>
              </w:rPr>
              <w:t>河川等（河川等の幅員が１メートル以下で，道と河川等の幅員の合計が１．８メートル未満の場合は，基準４を適用する。</w:t>
            </w:r>
            <w:r w:rsidRPr="002A3624">
              <w:t>)</w:t>
            </w:r>
            <w:r w:rsidRPr="002A3624">
              <w:rPr>
                <w:rFonts w:hint="eastAsia"/>
              </w:rPr>
              <w:t>がある敷地で，次の各号に該当するものに限る。</w:t>
            </w:r>
          </w:p>
          <w:p w:rsidR="00B5450E" w:rsidRPr="002A3624" w:rsidRDefault="00B5450E" w:rsidP="00DF317A">
            <w:pPr>
              <w:ind w:left="630" w:hanging="630"/>
            </w:pPr>
            <w:r w:rsidRPr="002A3624">
              <w:t xml:space="preserve">  </w:t>
            </w:r>
            <w:r w:rsidRPr="002A3624">
              <w:rPr>
                <w:rFonts w:hint="eastAsia"/>
              </w:rPr>
              <w:t>（１）河川等を介して敷地に接する道は，将来共継続的に通行上の使用に関して支障がないものであり，敷地との間に河川管理者等から床版等の工事許可等を受けた有効幅員２メートル以上の通路が確保でき，当該通路によって敷地から道への出入り及び避難に支障がないこと。</w:t>
            </w:r>
          </w:p>
          <w:p w:rsidR="00B5450E" w:rsidRPr="002A3624" w:rsidRDefault="00B5450E" w:rsidP="00DF317A">
            <w:pPr>
              <w:ind w:left="630" w:hanging="630"/>
            </w:pPr>
            <w:r w:rsidRPr="002A3624">
              <w:t xml:space="preserve">  </w:t>
            </w:r>
            <w:r w:rsidRPr="002A3624">
              <w:rPr>
                <w:rFonts w:hint="eastAsia"/>
              </w:rPr>
              <w:t>（２）建築計画は，当該許可制度の施行日以前から存在する建築物の建替え，増築，改築及び移転で，用途の変更を行わないものであること。</w:t>
            </w:r>
          </w:p>
          <w:p w:rsidR="00B5450E" w:rsidRPr="002A3624" w:rsidRDefault="00B5450E" w:rsidP="00B5450E">
            <w:r w:rsidRPr="002A3624">
              <w:t xml:space="preserve">  </w:t>
            </w:r>
            <w:r w:rsidRPr="002A3624">
              <w:rPr>
                <w:rFonts w:hint="eastAsia"/>
              </w:rPr>
              <w:t>（３）建築物は，地階を除く階数が２以下であること。</w:t>
            </w:r>
            <w:r w:rsidRPr="002A3624">
              <w:t xml:space="preserve">    </w:t>
            </w:r>
          </w:p>
          <w:p w:rsidR="00B5450E" w:rsidRPr="002A3624" w:rsidRDefault="00B5450E" w:rsidP="00DF317A">
            <w:pPr>
              <w:ind w:left="630" w:hanging="630"/>
            </w:pPr>
            <w:r w:rsidRPr="002A3624">
              <w:t xml:space="preserve">  </w:t>
            </w:r>
            <w:r w:rsidRPr="002A3624">
              <w:rPr>
                <w:rFonts w:hint="eastAsia"/>
              </w:rPr>
              <w:t>（４）建築物（既存部分を除く。）は，道と河川等を含めた部分の中心線及び隣地境界線からの延焼のおそれ</w:t>
            </w:r>
            <w:r w:rsidR="00287B9C" w:rsidRPr="002A3624">
              <w:rPr>
                <w:rFonts w:hint="eastAsia"/>
              </w:rPr>
              <w:t>のある部分の外壁及び軒裏を防火構造とし，その外壁の開口部で延焼</w:t>
            </w:r>
            <w:r w:rsidRPr="002A3624">
              <w:rPr>
                <w:rFonts w:hint="eastAsia"/>
              </w:rPr>
              <w:t>のおそれのある部分に法第２条第９号の２ロに規定する防火設備を設けること。</w:t>
            </w:r>
          </w:p>
          <w:p w:rsidR="00B5450E" w:rsidRPr="002A3624" w:rsidRDefault="00B5450E" w:rsidP="00DF317A">
            <w:pPr>
              <w:ind w:left="630" w:hanging="630"/>
            </w:pPr>
            <w:r w:rsidRPr="002A3624">
              <w:t xml:space="preserve">  </w:t>
            </w:r>
            <w:r w:rsidRPr="002A3624">
              <w:rPr>
                <w:rFonts w:hint="eastAsia"/>
              </w:rPr>
              <w:t>（５）敷地の設定は，当該敷地に河川等を介して接する道の中心から２メートル後退し，前面空地を有効に確保すること。ただし，２メートル後退した線が河川等の上にある場合は，この限りでない。</w:t>
            </w:r>
          </w:p>
          <w:p w:rsidR="00B5450E" w:rsidRPr="002A3624" w:rsidRDefault="00B5450E" w:rsidP="00DF317A">
            <w:pPr>
              <w:ind w:left="630" w:hanging="630"/>
            </w:pPr>
            <w:r w:rsidRPr="002A3624">
              <w:t xml:space="preserve">  </w:t>
            </w:r>
            <w:r w:rsidRPr="002A3624">
              <w:rPr>
                <w:rFonts w:hint="eastAsia"/>
              </w:rPr>
              <w:t>（６）建築物は，河川等を介して接する道の中心からそれぞれ２メートル後退した部分（２メートル後退した線が河川等の上にある場合は，敷地と河川等の境界線から反対側に道の中心から２メー</w:t>
            </w:r>
            <w:r w:rsidR="00287B9C" w:rsidRPr="002A3624">
              <w:rPr>
                <w:rFonts w:hint="eastAsia"/>
              </w:rPr>
              <w:t>トル後退した部分）を法第４２条第１項の道路であるとみなし，適用</w:t>
            </w:r>
            <w:r w:rsidRPr="002A3624">
              <w:rPr>
                <w:rFonts w:hint="eastAsia"/>
              </w:rPr>
              <w:t>される建築基準関係規定を満たす計画であること。ただし，容積率規定の適用については，当該道路の幅員を４メートルとみなす。</w:t>
            </w:r>
          </w:p>
          <w:p w:rsidR="00B5450E" w:rsidRPr="002A3624" w:rsidRDefault="00B5450E" w:rsidP="00B5450E">
            <w:r w:rsidRPr="002A3624">
              <w:t xml:space="preserve">  </w:t>
            </w:r>
            <w:r w:rsidRPr="002A3624">
              <w:rPr>
                <w:rFonts w:hint="eastAsia"/>
              </w:rPr>
              <w:t>（７）雨水・汚水排水処理設備が適切に計画されていること。</w:t>
            </w:r>
          </w:p>
          <w:p w:rsidR="00B5450E" w:rsidRPr="002A3624" w:rsidRDefault="00B5450E" w:rsidP="00B5450E"/>
          <w:p w:rsidR="00B5450E" w:rsidRPr="002A3624" w:rsidRDefault="00B5450E" w:rsidP="00B5450E">
            <w:r w:rsidRPr="002A3624">
              <w:rPr>
                <w:rFonts w:hint="eastAsia"/>
              </w:rPr>
              <w:t>基準６</w:t>
            </w:r>
            <w:r w:rsidR="00287B9C" w:rsidRPr="002A3624">
              <w:rPr>
                <w:rFonts w:hint="eastAsia"/>
              </w:rPr>
              <w:t>（省令第１０条の３第４項第３号の規定による）</w:t>
            </w:r>
          </w:p>
          <w:p w:rsidR="00B5450E" w:rsidRPr="002A3624" w:rsidRDefault="00B5450E" w:rsidP="00B5450E">
            <w:r w:rsidRPr="002A3624">
              <w:rPr>
                <w:rFonts w:hint="eastAsia"/>
              </w:rPr>
              <w:t xml:space="preserve">　　幅員１．８メートル以上の道に２メートル以上接する敷地で，次の各号に該当するものに限る。</w:t>
            </w:r>
          </w:p>
          <w:p w:rsidR="00287B9C" w:rsidRPr="002A3624" w:rsidRDefault="00B5450E" w:rsidP="00B5450E">
            <w:r w:rsidRPr="002A3624">
              <w:rPr>
                <w:rFonts w:hint="eastAsia"/>
              </w:rPr>
              <w:t xml:space="preserve">　（１）敷地に接する道は，将来共継続的に通行上の使用に関して支障がないものであること。</w:t>
            </w:r>
          </w:p>
          <w:p w:rsidR="00B5450E" w:rsidRPr="002A3624" w:rsidRDefault="00B5450E" w:rsidP="00DF317A">
            <w:pPr>
              <w:ind w:left="630" w:hanging="630"/>
            </w:pPr>
            <w:r w:rsidRPr="002A3624">
              <w:rPr>
                <w:rFonts w:hint="eastAsia"/>
              </w:rPr>
              <w:t xml:space="preserve">　（２）建築計画は，当該許可制度の施行日以前から存在する建築物の建替え，増築，改築及び移転で，用途の変更を行わないものであること。</w:t>
            </w:r>
          </w:p>
          <w:p w:rsidR="00B5450E" w:rsidRPr="002A3624" w:rsidRDefault="00B5450E" w:rsidP="00B5450E">
            <w:r w:rsidRPr="002A3624">
              <w:t xml:space="preserve">  </w:t>
            </w:r>
            <w:r w:rsidRPr="002A3624">
              <w:rPr>
                <w:rFonts w:hint="eastAsia"/>
              </w:rPr>
              <w:t>（３）建築物は，地階を除く階数が２以下であること。</w:t>
            </w:r>
            <w:r w:rsidRPr="002A3624">
              <w:t xml:space="preserve">    </w:t>
            </w:r>
          </w:p>
          <w:p w:rsidR="00B5450E" w:rsidRPr="002A3624" w:rsidRDefault="00B5450E" w:rsidP="00DF317A">
            <w:pPr>
              <w:ind w:left="630" w:hanging="630"/>
            </w:pPr>
            <w:r w:rsidRPr="002A3624">
              <w:t xml:space="preserve">  </w:t>
            </w:r>
            <w:r w:rsidRPr="002A3624">
              <w:rPr>
                <w:rFonts w:hint="eastAsia"/>
              </w:rPr>
              <w:t>（４）敷地の設定は，当該敷地に接する道が４メートル未満の場合は，当該道の中心から２メートル後退し，前面空地を有効に確保すること。</w:t>
            </w:r>
          </w:p>
          <w:p w:rsidR="00B5450E" w:rsidRPr="002A3624" w:rsidRDefault="00B5450E" w:rsidP="00DF317A">
            <w:pPr>
              <w:ind w:left="630" w:hanging="630"/>
            </w:pPr>
            <w:r w:rsidRPr="002A3624">
              <w:rPr>
                <w:rFonts w:hint="eastAsia"/>
              </w:rPr>
              <w:t xml:space="preserve">　（５）建築物は，敷地に接する道の中心からそれぞれ２メートル後退した部分を法第４２条第１項の道路であるとみなし，適用される建築基準関係規定を満たす計画であること。</w:t>
            </w:r>
          </w:p>
          <w:p w:rsidR="00B5450E" w:rsidRPr="002A3624" w:rsidRDefault="00B5450E" w:rsidP="00B5450E">
            <w:r w:rsidRPr="002A3624">
              <w:rPr>
                <w:rFonts w:hint="eastAsia"/>
              </w:rPr>
              <w:lastRenderedPageBreak/>
              <w:t xml:space="preserve">　（６）雨水・汚水排水処理設備が適切に計画されていること。</w:t>
            </w:r>
          </w:p>
          <w:p w:rsidR="00B5450E" w:rsidRPr="002A3624" w:rsidRDefault="00B5450E" w:rsidP="00B5450E"/>
          <w:p w:rsidR="00287B9C" w:rsidRPr="002A3624" w:rsidRDefault="00B5450E" w:rsidP="00287B9C">
            <w:r w:rsidRPr="002A3624">
              <w:rPr>
                <w:rFonts w:hint="eastAsia"/>
              </w:rPr>
              <w:t>基準７</w:t>
            </w:r>
            <w:r w:rsidR="00287B9C" w:rsidRPr="002A3624">
              <w:rPr>
                <w:rFonts w:hint="eastAsia"/>
              </w:rPr>
              <w:t>（省令第１０条の３第４項第３号の規定による）</w:t>
            </w:r>
          </w:p>
          <w:p w:rsidR="00B5450E" w:rsidRPr="002A3624" w:rsidRDefault="00B5450E" w:rsidP="00DF317A">
            <w:pPr>
              <w:ind w:left="210" w:firstLine="210"/>
            </w:pPr>
            <w:r w:rsidRPr="002A3624">
              <w:rPr>
                <w:rFonts w:hint="eastAsia"/>
              </w:rPr>
              <w:t>敷地と幅員１．８メートル以上の道との間に</w:t>
            </w:r>
            <w:r w:rsidRPr="002A3624">
              <w:t>,</w:t>
            </w:r>
            <w:r w:rsidRPr="002A3624">
              <w:rPr>
                <w:rFonts w:hint="eastAsia"/>
              </w:rPr>
              <w:t>河川等（河川等の幅員が１メートル以下で，当該道との幅員の合計が４メートル以下の場合は，基準６を適用する。</w:t>
            </w:r>
            <w:r w:rsidRPr="002A3624">
              <w:t>)</w:t>
            </w:r>
            <w:r w:rsidRPr="002A3624">
              <w:rPr>
                <w:rFonts w:hint="eastAsia"/>
              </w:rPr>
              <w:t>がある敷地で，次の各号に該当するものに限る。</w:t>
            </w:r>
          </w:p>
          <w:p w:rsidR="00B5450E" w:rsidRPr="002A3624" w:rsidRDefault="00B5450E" w:rsidP="00DF317A">
            <w:pPr>
              <w:ind w:left="630" w:hanging="630"/>
            </w:pPr>
            <w:r w:rsidRPr="002A3624">
              <w:t xml:space="preserve">  </w:t>
            </w:r>
            <w:r w:rsidRPr="002A3624">
              <w:rPr>
                <w:rFonts w:hint="eastAsia"/>
              </w:rPr>
              <w:t>（１）河川等を介して敷地に接する道は，将来共継続的に通行上の使用に関して支障がないものであり，敷地との間に河川管理者等から床版等の工事許可等を受けた有効幅員２メートル以上の通路が確保でき，当該通路によって敷地から道への出入り及び避難に支障がないこと。</w:t>
            </w:r>
          </w:p>
          <w:p w:rsidR="00B5450E" w:rsidRPr="002A3624" w:rsidRDefault="00B5450E" w:rsidP="00DF317A">
            <w:pPr>
              <w:ind w:left="630" w:hanging="630"/>
            </w:pPr>
            <w:r w:rsidRPr="002A3624">
              <w:t xml:space="preserve">  </w:t>
            </w:r>
            <w:r w:rsidRPr="002A3624">
              <w:rPr>
                <w:rFonts w:hint="eastAsia"/>
              </w:rPr>
              <w:t>（２）建築計画は，当該許可制度の施行日以前から存在する建築物の建替え，増築，改築及び移転で，用途の変更を行わないものであること。</w:t>
            </w:r>
          </w:p>
          <w:p w:rsidR="00B5450E" w:rsidRPr="002A3624" w:rsidRDefault="00B5450E" w:rsidP="00B5450E">
            <w:r w:rsidRPr="002A3624">
              <w:t xml:space="preserve">  </w:t>
            </w:r>
            <w:r w:rsidRPr="002A3624">
              <w:rPr>
                <w:rFonts w:hint="eastAsia"/>
              </w:rPr>
              <w:t>（３）建築物は，地階を除く階数が２以下であること。</w:t>
            </w:r>
            <w:r w:rsidRPr="002A3624">
              <w:t xml:space="preserve">    </w:t>
            </w:r>
          </w:p>
          <w:p w:rsidR="00B5450E" w:rsidRPr="002A3624" w:rsidRDefault="00B5450E" w:rsidP="00DF317A">
            <w:pPr>
              <w:ind w:left="630" w:hanging="630"/>
            </w:pPr>
            <w:r w:rsidRPr="002A3624">
              <w:t xml:space="preserve">  </w:t>
            </w:r>
            <w:r w:rsidRPr="002A3624">
              <w:rPr>
                <w:rFonts w:hint="eastAsia"/>
              </w:rPr>
              <w:t>（４）敷地の設定は，当該敷地に河川等を介して接する道の中心から２メートル後退し，前面空地を有効に確保すること。ただし，２メートル後退した線が河川等の上にある場合は，この限りでない。</w:t>
            </w:r>
          </w:p>
          <w:p w:rsidR="00B5450E" w:rsidRPr="002A3624" w:rsidRDefault="00B5450E" w:rsidP="00DF317A">
            <w:pPr>
              <w:ind w:left="630" w:hanging="630"/>
            </w:pPr>
            <w:r w:rsidRPr="002A3624">
              <w:t xml:space="preserve">  </w:t>
            </w:r>
            <w:r w:rsidRPr="002A3624">
              <w:rPr>
                <w:rFonts w:hint="eastAsia"/>
              </w:rPr>
              <w:t>（５）建築物は，河川等を介して接する道の中心からそれぞれ２メートル後退した部分（２メートル後退した線が河川等の上にある場合は，敷地と河川等の境界線から反対側に道の中心から２メートル後退し</w:t>
            </w:r>
            <w:r w:rsidR="00DF317A" w:rsidRPr="002A3624">
              <w:rPr>
                <w:rFonts w:hint="eastAsia"/>
              </w:rPr>
              <w:t>た部分）を法第４２条第１項の道路であるとみなし，適用</w:t>
            </w:r>
            <w:r w:rsidRPr="002A3624">
              <w:rPr>
                <w:rFonts w:hint="eastAsia"/>
              </w:rPr>
              <w:t>される建築基準関</w:t>
            </w:r>
            <w:r w:rsidR="00DF317A" w:rsidRPr="002A3624">
              <w:rPr>
                <w:rFonts w:hint="eastAsia"/>
              </w:rPr>
              <w:t>係規定を満たす計画であること。ただし，容積率規定の適用について</w:t>
            </w:r>
            <w:r w:rsidRPr="002A3624">
              <w:rPr>
                <w:rFonts w:hint="eastAsia"/>
              </w:rPr>
              <w:t>は，当該道路の幅員を４メートルとみなす。</w:t>
            </w:r>
          </w:p>
          <w:p w:rsidR="00B5450E" w:rsidRPr="002A3624" w:rsidRDefault="00B5450E" w:rsidP="00B5450E">
            <w:r w:rsidRPr="002A3624">
              <w:t xml:space="preserve">  </w:t>
            </w:r>
            <w:r w:rsidRPr="002A3624">
              <w:rPr>
                <w:rFonts w:hint="eastAsia"/>
              </w:rPr>
              <w:t>（６）雨水・汚水排水処理設備が適切に計画されていること。</w:t>
            </w:r>
          </w:p>
          <w:p w:rsidR="00B5450E" w:rsidRPr="002A3624" w:rsidRDefault="00B5450E" w:rsidP="00B5450E"/>
          <w:p w:rsidR="00B5450E" w:rsidRPr="002A3624" w:rsidRDefault="00B5450E" w:rsidP="00B5450E">
            <w:r w:rsidRPr="002A3624">
              <w:rPr>
                <w:rFonts w:hint="eastAsia"/>
              </w:rPr>
              <w:t>基準８</w:t>
            </w:r>
          </w:p>
          <w:p w:rsidR="00B5450E" w:rsidRPr="002A3624" w:rsidRDefault="00B5450E" w:rsidP="00B5450E">
            <w:r w:rsidRPr="002A3624">
              <w:rPr>
                <w:rFonts w:hint="eastAsia"/>
              </w:rPr>
              <w:t xml:space="preserve">　</w:t>
            </w:r>
            <w:r w:rsidRPr="002A3624">
              <w:t xml:space="preserve"> </w:t>
            </w:r>
            <w:r w:rsidRPr="002A3624">
              <w:rPr>
                <w:rFonts w:hint="eastAsia"/>
              </w:rPr>
              <w:t>過去に建築審査会の同意を得て許可された敷地</w:t>
            </w:r>
            <w:r w:rsidRPr="002A3624">
              <w:t>(</w:t>
            </w:r>
            <w:r w:rsidRPr="002A3624">
              <w:rPr>
                <w:rFonts w:hint="eastAsia"/>
              </w:rPr>
              <w:t>規模</w:t>
            </w:r>
            <w:r w:rsidR="007627DF" w:rsidRPr="002A3624">
              <w:t>，</w:t>
            </w:r>
            <w:r w:rsidRPr="002A3624">
              <w:rPr>
                <w:rFonts w:hint="eastAsia"/>
              </w:rPr>
              <w:t>形状及び周囲の状況が許可時とおおむね同様であるものに限る。）で，次の各号に該当するものに限る。</w:t>
            </w:r>
          </w:p>
          <w:p w:rsidR="00B5450E" w:rsidRPr="002A3624" w:rsidRDefault="00B5450E" w:rsidP="00B5450E">
            <w:r w:rsidRPr="002A3624">
              <w:t xml:space="preserve">  </w:t>
            </w:r>
            <w:r w:rsidRPr="002A3624">
              <w:rPr>
                <w:rFonts w:hint="eastAsia"/>
              </w:rPr>
              <w:t>（１）用途は，許可された建築物と同一であること。</w:t>
            </w:r>
          </w:p>
          <w:p w:rsidR="00B5450E" w:rsidRPr="002A3624" w:rsidRDefault="00B5450E" w:rsidP="00DF317A">
            <w:pPr>
              <w:ind w:left="630" w:hanging="630"/>
            </w:pPr>
            <w:r w:rsidRPr="002A3624">
              <w:t xml:space="preserve">  </w:t>
            </w:r>
            <w:r w:rsidRPr="002A3624">
              <w:rPr>
                <w:rFonts w:hint="eastAsia"/>
              </w:rPr>
              <w:t>（２）階数は，許可された建築物の階数以下であること。ただし，地階を除く階数が２以下のものについては，この限りでない。</w:t>
            </w:r>
          </w:p>
          <w:p w:rsidR="00B5450E" w:rsidRPr="002A3624" w:rsidRDefault="00B5450E" w:rsidP="00DF317A">
            <w:pPr>
              <w:ind w:left="630" w:hanging="630"/>
            </w:pPr>
            <w:r w:rsidRPr="002A3624">
              <w:t xml:space="preserve">  </w:t>
            </w:r>
            <w:r w:rsidRPr="002A3624">
              <w:rPr>
                <w:rFonts w:hint="eastAsia"/>
              </w:rPr>
              <w:t>（３）延焼の恐れのある部分の外壁，軒裏及び外壁の開口部の防火性能は，許可された建築物の防火性能を下回らないこと。</w:t>
            </w:r>
          </w:p>
          <w:p w:rsidR="00B5450E" w:rsidRPr="002A3624" w:rsidRDefault="00B5450E" w:rsidP="00B5450E"/>
          <w:p w:rsidR="00B5450E" w:rsidRPr="002A3624" w:rsidRDefault="00B5450E" w:rsidP="00B5450E"/>
        </w:tc>
      </w:tr>
    </w:tbl>
    <w:p w:rsidR="001C0099" w:rsidRPr="002A3624" w:rsidRDefault="001C0099"/>
    <w:sectPr w:rsidR="001C0099" w:rsidRPr="002A3624" w:rsidSect="00647C3B">
      <w:footerReference w:type="default" r:id="rId6"/>
      <w:pgSz w:w="11906" w:h="16838"/>
      <w:pgMar w:top="1440" w:right="1080" w:bottom="1440" w:left="1080" w:header="851" w:footer="992"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AE8" w:rsidRDefault="00BE6AE8" w:rsidP="00633C1A">
      <w:r>
        <w:separator/>
      </w:r>
    </w:p>
  </w:endnote>
  <w:endnote w:type="continuationSeparator" w:id="0">
    <w:p w:rsidR="00BE6AE8" w:rsidRDefault="00BE6AE8" w:rsidP="0063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C3B" w:rsidRPr="00647C3B" w:rsidRDefault="00647C3B">
    <w:pPr>
      <w:pStyle w:val="ac"/>
      <w:jc w:val="center"/>
      <w:rPr>
        <w:rFonts w:asciiTheme="minorEastAsia" w:hAnsiTheme="minorEastAsia"/>
      </w:rPr>
    </w:pPr>
  </w:p>
  <w:p w:rsidR="00647C3B" w:rsidRDefault="00647C3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AE8" w:rsidRDefault="00BE6AE8" w:rsidP="00633C1A">
      <w:r>
        <w:separator/>
      </w:r>
    </w:p>
  </w:footnote>
  <w:footnote w:type="continuationSeparator" w:id="0">
    <w:p w:rsidR="00BE6AE8" w:rsidRDefault="00BE6AE8" w:rsidP="00633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0E"/>
    <w:rsid w:val="000B367A"/>
    <w:rsid w:val="000C3627"/>
    <w:rsid w:val="001C0099"/>
    <w:rsid w:val="00287B9C"/>
    <w:rsid w:val="002A3624"/>
    <w:rsid w:val="004A3A7B"/>
    <w:rsid w:val="005B2BD1"/>
    <w:rsid w:val="00633C1A"/>
    <w:rsid w:val="00647C3B"/>
    <w:rsid w:val="00672D75"/>
    <w:rsid w:val="00713274"/>
    <w:rsid w:val="007627DF"/>
    <w:rsid w:val="0076784A"/>
    <w:rsid w:val="007946A3"/>
    <w:rsid w:val="007F5CEE"/>
    <w:rsid w:val="00897FB1"/>
    <w:rsid w:val="008F76E6"/>
    <w:rsid w:val="00B5450E"/>
    <w:rsid w:val="00BB6CD9"/>
    <w:rsid w:val="00BE6AE8"/>
    <w:rsid w:val="00C95929"/>
    <w:rsid w:val="00CE7484"/>
    <w:rsid w:val="00D12FA1"/>
    <w:rsid w:val="00D47963"/>
    <w:rsid w:val="00DF317A"/>
    <w:rsid w:val="00E31829"/>
    <w:rsid w:val="00E51400"/>
    <w:rsid w:val="00E65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02AAD2-F615-40CA-9E7E-9F8A153D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0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5088"/>
    <w:rPr>
      <w:rFonts w:asciiTheme="majorHAnsi" w:eastAsiaTheme="majorEastAsia" w:hAnsiTheme="majorHAnsi" w:cstheme="majorBidi"/>
      <w:sz w:val="18"/>
      <w:szCs w:val="18"/>
    </w:rPr>
  </w:style>
  <w:style w:type="character" w:styleId="a5">
    <w:name w:val="annotation reference"/>
    <w:basedOn w:val="a0"/>
    <w:uiPriority w:val="99"/>
    <w:semiHidden/>
    <w:unhideWhenUsed/>
    <w:rsid w:val="00CE7484"/>
    <w:rPr>
      <w:sz w:val="18"/>
      <w:szCs w:val="18"/>
    </w:rPr>
  </w:style>
  <w:style w:type="paragraph" w:styleId="a6">
    <w:name w:val="annotation text"/>
    <w:basedOn w:val="a"/>
    <w:link w:val="a7"/>
    <w:uiPriority w:val="99"/>
    <w:semiHidden/>
    <w:unhideWhenUsed/>
    <w:rsid w:val="00CE7484"/>
    <w:pPr>
      <w:jc w:val="left"/>
    </w:pPr>
  </w:style>
  <w:style w:type="character" w:customStyle="1" w:styleId="a7">
    <w:name w:val="コメント文字列 (文字)"/>
    <w:basedOn w:val="a0"/>
    <w:link w:val="a6"/>
    <w:uiPriority w:val="99"/>
    <w:semiHidden/>
    <w:rsid w:val="00CE7484"/>
  </w:style>
  <w:style w:type="paragraph" w:styleId="a8">
    <w:name w:val="annotation subject"/>
    <w:basedOn w:val="a6"/>
    <w:next w:val="a6"/>
    <w:link w:val="a9"/>
    <w:uiPriority w:val="99"/>
    <w:semiHidden/>
    <w:unhideWhenUsed/>
    <w:rsid w:val="00CE7484"/>
    <w:rPr>
      <w:b/>
      <w:bCs/>
    </w:rPr>
  </w:style>
  <w:style w:type="character" w:customStyle="1" w:styleId="a9">
    <w:name w:val="コメント内容 (文字)"/>
    <w:basedOn w:val="a7"/>
    <w:link w:val="a8"/>
    <w:uiPriority w:val="99"/>
    <w:semiHidden/>
    <w:rsid w:val="00CE7484"/>
    <w:rPr>
      <w:b/>
      <w:bCs/>
    </w:rPr>
  </w:style>
  <w:style w:type="paragraph" w:styleId="aa">
    <w:name w:val="header"/>
    <w:basedOn w:val="a"/>
    <w:link w:val="ab"/>
    <w:uiPriority w:val="99"/>
    <w:unhideWhenUsed/>
    <w:rsid w:val="00633C1A"/>
    <w:pPr>
      <w:tabs>
        <w:tab w:val="center" w:pos="4252"/>
        <w:tab w:val="right" w:pos="8504"/>
      </w:tabs>
      <w:snapToGrid w:val="0"/>
    </w:pPr>
  </w:style>
  <w:style w:type="character" w:customStyle="1" w:styleId="ab">
    <w:name w:val="ヘッダー (文字)"/>
    <w:basedOn w:val="a0"/>
    <w:link w:val="aa"/>
    <w:uiPriority w:val="99"/>
    <w:rsid w:val="00633C1A"/>
  </w:style>
  <w:style w:type="paragraph" w:styleId="ac">
    <w:name w:val="footer"/>
    <w:basedOn w:val="a"/>
    <w:link w:val="ad"/>
    <w:uiPriority w:val="99"/>
    <w:unhideWhenUsed/>
    <w:rsid w:val="00633C1A"/>
    <w:pPr>
      <w:tabs>
        <w:tab w:val="center" w:pos="4252"/>
        <w:tab w:val="right" w:pos="8504"/>
      </w:tabs>
      <w:snapToGrid w:val="0"/>
    </w:pPr>
  </w:style>
  <w:style w:type="character" w:customStyle="1" w:styleId="ad">
    <w:name w:val="フッター (文字)"/>
    <w:basedOn w:val="a0"/>
    <w:link w:val="ac"/>
    <w:uiPriority w:val="99"/>
    <w:rsid w:val="0063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710</Words>
  <Characters>4048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ﾅｶﾞﾀ ﾐｷｵ</dc:creator>
  <cp:keywords/>
  <dc:description/>
  <cp:lastModifiedBy>ｶﾜﾓﾄ ﾘｮｳ</cp:lastModifiedBy>
  <cp:revision>4</cp:revision>
  <cp:lastPrinted>2018-10-30T07:42:00Z</cp:lastPrinted>
  <dcterms:created xsi:type="dcterms:W3CDTF">2018-10-30T07:41:00Z</dcterms:created>
  <dcterms:modified xsi:type="dcterms:W3CDTF">2018-10-30T07:43:00Z</dcterms:modified>
</cp:coreProperties>
</file>