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8D" w:rsidRDefault="00B6168D" w:rsidP="00B6168D">
      <w:pPr>
        <w:ind w:left="1" w:firstLineChars="168" w:firstLine="538"/>
        <w:rPr>
          <w:rFonts w:ascii="ＭＳ 明朝" w:hAnsi="ＭＳ 明朝"/>
          <w:sz w:val="32"/>
          <w:szCs w:val="32"/>
        </w:rPr>
      </w:pPr>
    </w:p>
    <w:p w:rsidR="00B6168D" w:rsidRPr="00905639" w:rsidRDefault="00B6168D" w:rsidP="00B6168D">
      <w:pPr>
        <w:ind w:left="1" w:firstLineChars="168" w:firstLine="538"/>
        <w:rPr>
          <w:rFonts w:ascii="ＭＳ 明朝" w:hAnsi="ＭＳ 明朝" w:hint="eastAsia"/>
          <w:sz w:val="32"/>
          <w:szCs w:val="32"/>
        </w:rPr>
      </w:pPr>
      <w:bookmarkStart w:id="0" w:name="_GoBack"/>
      <w:bookmarkEnd w:id="0"/>
      <w:r w:rsidRPr="00905639">
        <w:rPr>
          <w:rFonts w:ascii="ＭＳ 明朝" w:hAnsi="ＭＳ 明朝" w:hint="eastAsia"/>
          <w:sz w:val="32"/>
          <w:szCs w:val="32"/>
        </w:rPr>
        <w:t>呉市消防団協力事業所表示制度実施要綱第４条に規定する</w:t>
      </w:r>
    </w:p>
    <w:p w:rsidR="00B6168D" w:rsidRDefault="00B6168D" w:rsidP="00B6168D">
      <w:pPr>
        <w:ind w:firstLineChars="168" w:firstLine="538"/>
        <w:rPr>
          <w:rFonts w:ascii="ＭＳ 明朝" w:hAnsi="ＭＳ 明朝"/>
          <w:sz w:val="32"/>
          <w:szCs w:val="32"/>
        </w:rPr>
      </w:pPr>
      <w:r w:rsidRPr="00905639">
        <w:rPr>
          <w:rFonts w:ascii="ＭＳ 明朝" w:hAnsi="ＭＳ 明朝" w:hint="eastAsia"/>
          <w:sz w:val="32"/>
          <w:szCs w:val="32"/>
        </w:rPr>
        <w:t>認定基準の審査適合要件</w:t>
      </w:r>
    </w:p>
    <w:p w:rsidR="00B6168D" w:rsidRDefault="00B6168D" w:rsidP="00B6168D">
      <w:pPr>
        <w:ind w:firstLineChars="168" w:firstLine="403"/>
        <w:jc w:val="left"/>
        <w:rPr>
          <w:rFonts w:ascii="ＭＳ 明朝" w:hAnsi="ＭＳ 明朝"/>
          <w:sz w:val="24"/>
          <w:szCs w:val="32"/>
        </w:rPr>
      </w:pPr>
      <w:r>
        <w:rPr>
          <w:rFonts w:ascii="ＭＳ 明朝" w:hAnsi="ＭＳ 明朝"/>
          <w:sz w:val="24"/>
          <w:szCs w:val="32"/>
        </w:rPr>
        <w:t>（</w:t>
      </w:r>
      <w:r w:rsidRPr="00492450">
        <w:rPr>
          <w:rFonts w:ascii="ＭＳ 明朝" w:hAnsi="ＭＳ 明朝"/>
          <w:sz w:val="24"/>
          <w:szCs w:val="32"/>
        </w:rPr>
        <w:t>平成28年10月31日　一部改正</w:t>
      </w:r>
      <w:r>
        <w:rPr>
          <w:rFonts w:ascii="ＭＳ 明朝" w:hAnsi="ＭＳ 明朝"/>
          <w:sz w:val="24"/>
          <w:szCs w:val="32"/>
        </w:rPr>
        <w:t>）</w:t>
      </w:r>
    </w:p>
    <w:p w:rsidR="00B6168D" w:rsidRPr="00492450" w:rsidRDefault="00B6168D" w:rsidP="00B6168D">
      <w:pPr>
        <w:ind w:firstLineChars="168" w:firstLine="403"/>
        <w:jc w:val="left"/>
        <w:rPr>
          <w:rFonts w:ascii="ＭＳ 明朝" w:hAnsi="ＭＳ 明朝" w:hint="eastAsia"/>
          <w:sz w:val="24"/>
          <w:szCs w:val="32"/>
        </w:rPr>
      </w:pPr>
    </w:p>
    <w:p w:rsidR="00B6168D" w:rsidRPr="00905639" w:rsidRDefault="00B6168D" w:rsidP="00B6168D">
      <w:pPr>
        <w:ind w:left="240" w:hangingChars="100" w:hanging="240"/>
        <w:rPr>
          <w:rFonts w:ascii="ＭＳ 明朝" w:hAnsi="ＭＳ 明朝" w:hint="eastAsia"/>
          <w:sz w:val="24"/>
        </w:rPr>
      </w:pPr>
      <w:r w:rsidRPr="00905639">
        <w:rPr>
          <w:rFonts w:ascii="ＭＳ 明朝" w:hAnsi="ＭＳ 明朝" w:hint="eastAsia"/>
          <w:sz w:val="24"/>
        </w:rPr>
        <w:t>１　呉市消防団協力事業所表示制度実施</w:t>
      </w:r>
      <w:r>
        <w:rPr>
          <w:rFonts w:ascii="ＭＳ 明朝" w:hAnsi="ＭＳ 明朝" w:hint="eastAsia"/>
          <w:sz w:val="24"/>
        </w:rPr>
        <w:t>要綱第４条に規定する認定基準の審査適合要件は，</w:t>
      </w:r>
      <w:r w:rsidRPr="00F215C3">
        <w:rPr>
          <w:rFonts w:ascii="ＭＳ 明朝" w:hAnsi="ＭＳ 明朝" w:hint="eastAsia"/>
          <w:sz w:val="24"/>
        </w:rPr>
        <w:t>消防関係法令に係る重大な違反がないこと，かつ，</w:t>
      </w:r>
      <w:r>
        <w:rPr>
          <w:rFonts w:ascii="ＭＳ 明朝" w:hAnsi="ＭＳ 明朝" w:hint="eastAsia"/>
          <w:sz w:val="24"/>
        </w:rPr>
        <w:t>次のとおりとする。</w:t>
      </w:r>
      <w:r w:rsidRPr="00905639">
        <w:rPr>
          <w:rFonts w:ascii="ＭＳ 明朝" w:hAnsi="ＭＳ 明朝" w:hint="eastAsia"/>
          <w:sz w:val="24"/>
        </w:rPr>
        <w:t xml:space="preserve"> </w:t>
      </w:r>
    </w:p>
    <w:p w:rsidR="00B6168D" w:rsidRDefault="00B6168D" w:rsidP="00B6168D">
      <w:pPr>
        <w:ind w:leftChars="114" w:left="539" w:hangingChars="125" w:hanging="300"/>
        <w:rPr>
          <w:rFonts w:ascii="ＭＳ 明朝" w:hAnsi="ＭＳ 明朝"/>
          <w:sz w:val="24"/>
        </w:rPr>
      </w:pPr>
      <w:r w:rsidRPr="00905639">
        <w:rPr>
          <w:rFonts w:ascii="ＭＳ 明朝" w:hAnsi="ＭＳ 明朝" w:hint="eastAsia"/>
          <w:sz w:val="24"/>
        </w:rPr>
        <w:t>(1) 「従業員が消防団員として，相当数入団している事業所等」とは，従業員が消防団員として，５人以上入団している事業所等とする。</w:t>
      </w:r>
    </w:p>
    <w:p w:rsidR="00B6168D" w:rsidRPr="00F215C3" w:rsidRDefault="00B6168D" w:rsidP="00B6168D">
      <w:pPr>
        <w:ind w:leftChars="114" w:left="539" w:hangingChars="125" w:hanging="300"/>
        <w:rPr>
          <w:rFonts w:ascii="ＭＳ 明朝" w:hAnsi="ＭＳ 明朝"/>
          <w:sz w:val="24"/>
        </w:rPr>
      </w:pPr>
      <w:r w:rsidRPr="00F215C3">
        <w:rPr>
          <w:rFonts w:ascii="ＭＳ 明朝" w:hAnsi="ＭＳ 明朝" w:hint="eastAsia"/>
          <w:sz w:val="24"/>
        </w:rPr>
        <w:t>(2) 「従業員の消防団活動について積極的に配慮している事業所等」とは，入団している従業員について，勤務時間中の出動・訓練等に関する配慮をしている事業所，かつ，消防団活動を行う際に，身分等に不利益をしないように配慮をしている事業所とする。</w:t>
      </w:r>
    </w:p>
    <w:p w:rsidR="00B6168D" w:rsidRPr="00F215C3" w:rsidRDefault="00B6168D" w:rsidP="00B6168D">
      <w:pPr>
        <w:ind w:leftChars="114" w:left="539" w:hangingChars="125" w:hanging="300"/>
        <w:rPr>
          <w:rFonts w:ascii="ＭＳ 明朝" w:hAnsi="ＭＳ 明朝" w:hint="eastAsia"/>
          <w:sz w:val="24"/>
        </w:rPr>
      </w:pPr>
      <w:r w:rsidRPr="00F215C3">
        <w:rPr>
          <w:rFonts w:ascii="ＭＳ 明朝" w:hAnsi="ＭＳ 明朝"/>
          <w:sz w:val="24"/>
        </w:rPr>
        <w:t xml:space="preserve">　　</w:t>
      </w:r>
      <w:r w:rsidRPr="00F215C3">
        <w:rPr>
          <w:rFonts w:ascii="ＭＳ 明朝" w:hAnsi="ＭＳ 明朝" w:hint="eastAsia"/>
          <w:sz w:val="24"/>
        </w:rPr>
        <w:t>なお，入団している従業員については，年間に概ね６割以上の出動実績（訓練等を含む。）があること。</w:t>
      </w:r>
    </w:p>
    <w:p w:rsidR="00B6168D" w:rsidRPr="00F215C3" w:rsidRDefault="00B6168D" w:rsidP="00B6168D">
      <w:pPr>
        <w:ind w:leftChars="114" w:left="479" w:hangingChars="100" w:hanging="240"/>
        <w:rPr>
          <w:rFonts w:ascii="ＭＳ 明朝" w:hAnsi="ＭＳ 明朝"/>
          <w:sz w:val="24"/>
        </w:rPr>
      </w:pPr>
      <w:r w:rsidRPr="00F215C3">
        <w:rPr>
          <w:rFonts w:ascii="ＭＳ 明朝" w:hAnsi="ＭＳ 明朝" w:hint="eastAsia"/>
          <w:sz w:val="24"/>
        </w:rPr>
        <w:t>(3) 「災害時等に事業所の資機材等を消防団に提供するなど協力をしている事業所等」とは，従業員が消防団員として１人以上入団しており，かつ，災害時等に事業所の重機等の資機材に関する協定や覚書等を消防団と締結している事業所とする。</w:t>
      </w:r>
    </w:p>
    <w:p w:rsidR="00B6168D" w:rsidRPr="00F215C3" w:rsidRDefault="00B6168D" w:rsidP="00B6168D">
      <w:pPr>
        <w:ind w:leftChars="114" w:left="539" w:hangingChars="125" w:hanging="300"/>
        <w:rPr>
          <w:rFonts w:ascii="ＭＳ 明朝" w:hAnsi="ＭＳ 明朝" w:hint="eastAsia"/>
          <w:sz w:val="24"/>
        </w:rPr>
      </w:pPr>
      <w:r w:rsidRPr="00F215C3">
        <w:rPr>
          <w:rFonts w:ascii="ＭＳ 明朝" w:hAnsi="ＭＳ 明朝" w:hint="eastAsia"/>
          <w:sz w:val="24"/>
        </w:rPr>
        <w:t xml:space="preserve">　　なお，入団している従業員については，年間に概ね６割以上の出動実績（訓練等を含む。）があること。</w:t>
      </w:r>
    </w:p>
    <w:p w:rsidR="00B6168D" w:rsidRPr="00F215C3" w:rsidRDefault="00B6168D" w:rsidP="00B6168D">
      <w:pPr>
        <w:ind w:firstLineChars="100" w:firstLine="240"/>
        <w:rPr>
          <w:rFonts w:ascii="ＭＳ 明朝" w:hAnsi="ＭＳ 明朝" w:hint="eastAsia"/>
          <w:sz w:val="24"/>
        </w:rPr>
      </w:pPr>
      <w:r w:rsidRPr="00F215C3">
        <w:rPr>
          <w:rFonts w:ascii="ＭＳ 明朝" w:hAnsi="ＭＳ 明朝" w:hint="eastAsia"/>
          <w:sz w:val="24"/>
        </w:rPr>
        <w:t>(4) 従業員による機能別消防分団等を設置している事業所等とする。</w:t>
      </w:r>
    </w:p>
    <w:p w:rsidR="00B6168D" w:rsidRPr="00F215C3" w:rsidRDefault="00B6168D" w:rsidP="00B6168D">
      <w:pPr>
        <w:ind w:leftChars="114" w:left="479" w:hangingChars="100" w:hanging="240"/>
        <w:rPr>
          <w:rFonts w:ascii="ＭＳ 明朝" w:hAnsi="ＭＳ 明朝" w:hint="eastAsia"/>
          <w:sz w:val="24"/>
        </w:rPr>
      </w:pPr>
      <w:r w:rsidRPr="00F215C3">
        <w:rPr>
          <w:rFonts w:ascii="ＭＳ 明朝" w:hAnsi="ＭＳ 明朝" w:hint="eastAsia"/>
          <w:sz w:val="24"/>
        </w:rPr>
        <w:t>(5) その他消防団活動に協力することにより，地域の消防防災体制の充実強化に寄与いているなど，市長が特に優良と認める事業所等とする。</w:t>
      </w:r>
    </w:p>
    <w:p w:rsidR="00B6168D" w:rsidRPr="00F215C3" w:rsidRDefault="00B6168D" w:rsidP="00B6168D">
      <w:pPr>
        <w:rPr>
          <w:rFonts w:ascii="ＭＳ 明朝" w:hAnsi="ＭＳ 明朝" w:hint="eastAsia"/>
          <w:sz w:val="24"/>
        </w:rPr>
      </w:pPr>
    </w:p>
    <w:p w:rsidR="00B6168D" w:rsidRPr="00617211" w:rsidRDefault="00B6168D" w:rsidP="00B6168D">
      <w:pPr>
        <w:ind w:left="240" w:hangingChars="100" w:hanging="240"/>
        <w:rPr>
          <w:rFonts w:hint="eastAsia"/>
          <w:sz w:val="24"/>
        </w:rPr>
      </w:pPr>
      <w:r w:rsidRPr="00F215C3">
        <w:rPr>
          <w:rFonts w:hint="eastAsia"/>
          <w:sz w:val="24"/>
        </w:rPr>
        <w:t>２　呉市消防団協力事業所表示制度実施要綱第６条に規定する「</w:t>
      </w:r>
      <w:r w:rsidRPr="00F215C3">
        <w:rPr>
          <w:rFonts w:hint="eastAsia"/>
          <w:kern w:val="0"/>
          <w:sz w:val="24"/>
        </w:rPr>
        <w:t>市長は，審査の結果，協力事業所の認定を行ったときは，当該事業所等（消防関係法令に違反している事業所は除く。）に表示証（様式第２号）を交付するものとする。</w:t>
      </w:r>
      <w:r w:rsidRPr="00F215C3">
        <w:rPr>
          <w:rFonts w:hint="eastAsia"/>
          <w:sz w:val="24"/>
        </w:rPr>
        <w:t>」の文中「消防関係法令に違反している事業所」とは，行政指導の</w:t>
      </w:r>
      <w:r w:rsidRPr="00D8484E">
        <w:rPr>
          <w:rFonts w:hint="eastAsia"/>
          <w:sz w:val="24"/>
        </w:rPr>
        <w:t>事業所については，除くものとする。</w:t>
      </w:r>
    </w:p>
    <w:p w:rsidR="008A41CC" w:rsidRPr="00B6168D" w:rsidRDefault="00B6168D"/>
    <w:sectPr w:rsidR="008A41CC" w:rsidRPr="00B6168D" w:rsidSect="00B6168D">
      <w:pgSz w:w="11906" w:h="16838" w:code="9"/>
      <w:pgMar w:top="0" w:right="1134" w:bottom="1135" w:left="1418" w:header="851" w:footer="992"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8D" w:rsidRDefault="00B6168D" w:rsidP="00B6168D">
      <w:r>
        <w:separator/>
      </w:r>
    </w:p>
  </w:endnote>
  <w:endnote w:type="continuationSeparator" w:id="0">
    <w:p w:rsidR="00B6168D" w:rsidRDefault="00B6168D" w:rsidP="00B6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8D" w:rsidRDefault="00B6168D" w:rsidP="00B6168D">
      <w:r>
        <w:separator/>
      </w:r>
    </w:p>
  </w:footnote>
  <w:footnote w:type="continuationSeparator" w:id="0">
    <w:p w:rsidR="00B6168D" w:rsidRDefault="00B6168D" w:rsidP="00B61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6D"/>
    <w:rsid w:val="0031076D"/>
    <w:rsid w:val="00AA36E0"/>
    <w:rsid w:val="00B6168D"/>
    <w:rsid w:val="00CD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176355-DECD-4562-8E93-A62B0025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6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168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B6168D"/>
  </w:style>
  <w:style w:type="paragraph" w:styleId="a5">
    <w:name w:val="footer"/>
    <w:basedOn w:val="a"/>
    <w:link w:val="a6"/>
    <w:uiPriority w:val="99"/>
    <w:unhideWhenUsed/>
    <w:rsid w:val="00B6168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6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ｲｹﾀﾞ ﾕｳｽｹ</dc:creator>
  <cp:keywords/>
  <dc:description/>
  <cp:lastModifiedBy>ｲｹﾀﾞ ﾕｳｽｹ</cp:lastModifiedBy>
  <cp:revision>2</cp:revision>
  <dcterms:created xsi:type="dcterms:W3CDTF">2017-04-12T05:55:00Z</dcterms:created>
  <dcterms:modified xsi:type="dcterms:W3CDTF">2017-04-12T05:56:00Z</dcterms:modified>
</cp:coreProperties>
</file>