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BC3" w:rsidRPr="00D455F4" w:rsidRDefault="005D1BC3" w:rsidP="006C7CC3">
      <w:pPr>
        <w:rPr>
          <w:rFonts w:ascii="ＭＳ Ｐ明朝" w:eastAsia="ＭＳ Ｐ明朝" w:hAnsi="ＭＳ Ｐ明朝"/>
        </w:rPr>
      </w:pPr>
      <w:r w:rsidRPr="00D455F4">
        <w:rPr>
          <w:rFonts w:ascii="ＭＳ Ｐ明朝" w:eastAsia="ＭＳ Ｐ明朝" w:hAnsi="ＭＳ Ｐ明朝" w:hint="eastAsia"/>
        </w:rPr>
        <w:t>様式</w:t>
      </w:r>
      <w:r>
        <w:rPr>
          <w:rFonts w:ascii="ＭＳ Ｐ明朝" w:eastAsia="ＭＳ Ｐ明朝" w:hAnsi="ＭＳ Ｐ明朝" w:hint="eastAsia"/>
        </w:rPr>
        <w:t>第１号</w:t>
      </w:r>
      <w:r w:rsidRPr="00D455F4">
        <w:rPr>
          <w:rFonts w:ascii="ＭＳ Ｐ明朝" w:eastAsia="ＭＳ Ｐ明朝" w:hAnsi="ＭＳ Ｐ明朝" w:hint="eastAsia"/>
        </w:rPr>
        <w:t>（第</w:t>
      </w:r>
      <w:r>
        <w:rPr>
          <w:rFonts w:ascii="ＭＳ Ｐ明朝" w:eastAsia="ＭＳ Ｐ明朝" w:hAnsi="ＭＳ Ｐ明朝" w:hint="eastAsia"/>
        </w:rPr>
        <w:t>４</w:t>
      </w:r>
      <w:r w:rsidRPr="00D455F4">
        <w:rPr>
          <w:rFonts w:ascii="ＭＳ Ｐ明朝" w:eastAsia="ＭＳ Ｐ明朝" w:hAnsi="ＭＳ Ｐ明朝" w:hint="eastAsia"/>
        </w:rPr>
        <w:t>条関係）</w:t>
      </w:r>
    </w:p>
    <w:p w:rsidR="00F93A32" w:rsidRDefault="00F93A32" w:rsidP="006C7CC3"/>
    <w:p w:rsidR="005D1BC3" w:rsidRDefault="005D1BC3" w:rsidP="006C7CC3">
      <w:pPr>
        <w:jc w:val="center"/>
        <w:rPr>
          <w:rFonts w:ascii="ＭＳ Ｐ明朝" w:eastAsia="ＭＳ Ｐ明朝" w:hAnsi="ＭＳ Ｐ明朝"/>
        </w:rPr>
      </w:pPr>
      <w:r>
        <w:rPr>
          <w:rFonts w:ascii="ＭＳ Ｐ明朝" w:eastAsia="ＭＳ Ｐ明朝" w:hAnsi="ＭＳ Ｐ明朝" w:cs="・ｭ・ｳ 譏取悃" w:hint="eastAsia"/>
          <w:kern w:val="0"/>
          <w:szCs w:val="21"/>
        </w:rPr>
        <w:t>呉市マンション管理適正化指針</w:t>
      </w:r>
      <w:r w:rsidRPr="00D455F4">
        <w:rPr>
          <w:rFonts w:ascii="ＭＳ Ｐ明朝" w:eastAsia="ＭＳ Ｐ明朝" w:hAnsi="ＭＳ Ｐ明朝" w:hint="eastAsia"/>
        </w:rPr>
        <w:t>に関する管理計画</w:t>
      </w:r>
      <w:r>
        <w:rPr>
          <w:rFonts w:ascii="ＭＳ Ｐ明朝" w:eastAsia="ＭＳ Ｐ明朝" w:hAnsi="ＭＳ Ｐ明朝" w:hint="eastAsia"/>
        </w:rPr>
        <w:t>認定確認書</w:t>
      </w:r>
    </w:p>
    <w:p w:rsidR="00F44230" w:rsidRDefault="00F44230" w:rsidP="006C7CC3">
      <w:pPr>
        <w:jc w:val="center"/>
        <w:rPr>
          <w:rFonts w:ascii="ＭＳ Ｐ明朝" w:eastAsia="ＭＳ Ｐ明朝" w:hAnsi="ＭＳ Ｐ明朝"/>
        </w:rPr>
      </w:pPr>
    </w:p>
    <w:tbl>
      <w:tblPr>
        <w:tblStyle w:val="a3"/>
        <w:tblW w:w="0" w:type="auto"/>
        <w:tblLook w:val="04A0" w:firstRow="1" w:lastRow="0" w:firstColumn="1" w:lastColumn="0" w:noHBand="0" w:noVBand="1"/>
      </w:tblPr>
      <w:tblGrid>
        <w:gridCol w:w="8494"/>
      </w:tblGrid>
      <w:tr w:rsidR="005D1BC3" w:rsidTr="005D1BC3">
        <w:tc>
          <w:tcPr>
            <w:tcW w:w="8494" w:type="dxa"/>
          </w:tcPr>
          <w:p w:rsidR="005D1BC3" w:rsidRDefault="005D1BC3" w:rsidP="006C7CC3">
            <w:pPr>
              <w:rPr>
                <w:rFonts w:ascii="ＭＳ Ｐ明朝" w:eastAsia="ＭＳ Ｐ明朝" w:hAnsi="ＭＳ Ｐ明朝"/>
              </w:rPr>
            </w:pPr>
            <w:r w:rsidRPr="00D455F4">
              <w:rPr>
                <w:rFonts w:ascii="ＭＳ Ｐ明朝" w:eastAsia="ＭＳ Ｐ明朝" w:hAnsi="ＭＳ Ｐ明朝" w:hint="eastAsia"/>
              </w:rPr>
              <w:t>【１．マンションの名称】</w:t>
            </w:r>
          </w:p>
          <w:p w:rsidR="005D1BC3" w:rsidRPr="00D455F4" w:rsidRDefault="005D1BC3" w:rsidP="006C7CC3">
            <w:pPr>
              <w:rPr>
                <w:rFonts w:ascii="ＭＳ Ｐ明朝" w:eastAsia="ＭＳ Ｐ明朝" w:hAnsi="ＭＳ Ｐ明朝"/>
              </w:rPr>
            </w:pPr>
          </w:p>
        </w:tc>
      </w:tr>
      <w:tr w:rsidR="005D1BC3" w:rsidTr="005D1BC3">
        <w:tc>
          <w:tcPr>
            <w:tcW w:w="8494" w:type="dxa"/>
          </w:tcPr>
          <w:p w:rsidR="005D1BC3" w:rsidRPr="00D572EE" w:rsidRDefault="005D1BC3" w:rsidP="006C7CC3">
            <w:pPr>
              <w:rPr>
                <w:rFonts w:ascii="ＭＳ Ｐ明朝" w:eastAsia="ＭＳ Ｐ明朝" w:hAnsi="ＭＳ Ｐ明朝"/>
              </w:rPr>
            </w:pPr>
            <w:r w:rsidRPr="00D572EE">
              <w:rPr>
                <w:rFonts w:ascii="ＭＳ Ｐ明朝" w:eastAsia="ＭＳ Ｐ明朝" w:hAnsi="ＭＳ Ｐ明朝" w:hint="eastAsia"/>
              </w:rPr>
              <w:t>【２．マンションの所在地】</w:t>
            </w:r>
          </w:p>
          <w:p w:rsidR="005D1BC3" w:rsidRPr="00D572EE" w:rsidRDefault="005D1BC3" w:rsidP="006C7CC3">
            <w:pPr>
              <w:rPr>
                <w:rFonts w:ascii="ＭＳ Ｐ明朝" w:eastAsia="ＭＳ Ｐ明朝" w:hAnsi="ＭＳ Ｐ明朝"/>
              </w:rPr>
            </w:pPr>
            <w:r w:rsidRPr="00D572EE">
              <w:rPr>
                <w:rFonts w:ascii="ＭＳ Ｐ明朝" w:eastAsia="ＭＳ Ｐ明朝" w:hAnsi="ＭＳ Ｐ明朝" w:hint="eastAsia"/>
              </w:rPr>
              <w:t>住居表示：</w:t>
            </w:r>
          </w:p>
        </w:tc>
      </w:tr>
      <w:tr w:rsidR="005D1BC3" w:rsidTr="005D1BC3">
        <w:tc>
          <w:tcPr>
            <w:tcW w:w="8494" w:type="dxa"/>
          </w:tcPr>
          <w:p w:rsidR="005D1BC3" w:rsidRDefault="005D1BC3" w:rsidP="006C7CC3">
            <w:pPr>
              <w:rPr>
                <w:rFonts w:ascii="ＭＳ Ｐ明朝" w:eastAsia="ＭＳ Ｐ明朝" w:hAnsi="ＭＳ Ｐ明朝"/>
              </w:rPr>
            </w:pPr>
            <w:r>
              <w:rPr>
                <w:rFonts w:ascii="ＭＳ Ｐ明朝" w:eastAsia="ＭＳ Ｐ明朝" w:hAnsi="ＭＳ Ｐ明朝" w:hint="eastAsia"/>
              </w:rPr>
              <w:t>【３．公益財団法人マンション管理センターの確認状況】</w:t>
            </w:r>
          </w:p>
          <w:p w:rsidR="005D1BC3" w:rsidRPr="00D572EE" w:rsidRDefault="005D1BC3" w:rsidP="006C7CC3">
            <w:pPr>
              <w:rPr>
                <w:rFonts w:ascii="ＭＳ Ｐ明朝" w:eastAsia="ＭＳ Ｐ明朝" w:hAnsi="ＭＳ Ｐ明朝"/>
              </w:rPr>
            </w:pPr>
            <w:r>
              <w:rPr>
                <w:rFonts w:ascii="ＭＳ Ｐ明朝" w:eastAsia="ＭＳ Ｐ明朝" w:hAnsi="ＭＳ Ｐ明朝" w:hint="eastAsia"/>
              </w:rPr>
              <w:t>□新規申請の場合，公益財団法人マンション管理センターによる事前確認を受けました。</w:t>
            </w:r>
          </w:p>
        </w:tc>
      </w:tr>
      <w:tr w:rsidR="005D1BC3" w:rsidTr="005D1BC3">
        <w:tc>
          <w:tcPr>
            <w:tcW w:w="8494" w:type="dxa"/>
            <w:tcBorders>
              <w:bottom w:val="dotted" w:sz="4" w:space="0" w:color="auto"/>
            </w:tcBorders>
          </w:tcPr>
          <w:p w:rsidR="005D1BC3" w:rsidRDefault="005D1BC3" w:rsidP="006C7CC3">
            <w:pPr>
              <w:rPr>
                <w:rFonts w:ascii="ＭＳ Ｐ明朝" w:eastAsia="ＭＳ Ｐ明朝" w:hAnsi="ＭＳ Ｐ明朝"/>
              </w:rPr>
            </w:pPr>
            <w:r w:rsidRPr="00D572EE">
              <w:rPr>
                <w:rFonts w:ascii="ＭＳ Ｐ明朝" w:eastAsia="ＭＳ Ｐ明朝" w:hAnsi="ＭＳ Ｐ明朝" w:hint="eastAsia"/>
              </w:rPr>
              <w:t>【</w:t>
            </w:r>
            <w:r>
              <w:rPr>
                <w:rFonts w:ascii="ＭＳ Ｐ明朝" w:eastAsia="ＭＳ Ｐ明朝" w:hAnsi="ＭＳ Ｐ明朝" w:hint="eastAsia"/>
              </w:rPr>
              <w:t>４</w:t>
            </w:r>
            <w:r w:rsidRPr="00D572EE">
              <w:rPr>
                <w:rFonts w:ascii="ＭＳ Ｐ明朝" w:eastAsia="ＭＳ Ｐ明朝" w:hAnsi="ＭＳ Ｐ明朝" w:hint="eastAsia"/>
              </w:rPr>
              <w:t>．</w:t>
            </w:r>
            <w:r>
              <w:rPr>
                <w:rFonts w:ascii="ＭＳ Ｐ明朝" w:eastAsia="ＭＳ Ｐ明朝" w:hAnsi="ＭＳ Ｐ明朝" w:hint="eastAsia"/>
              </w:rPr>
              <w:t>呉</w:t>
            </w:r>
            <w:r w:rsidRPr="00D572EE">
              <w:rPr>
                <w:rFonts w:ascii="ＭＳ Ｐ明朝" w:eastAsia="ＭＳ Ｐ明朝" w:hAnsi="ＭＳ Ｐ明朝" w:cs="・ｭ・ｳ 譏取悃" w:hint="eastAsia"/>
                <w:kern w:val="0"/>
                <w:szCs w:val="21"/>
              </w:rPr>
              <w:t>市マンション管理適正化指針</w:t>
            </w:r>
            <w:r w:rsidRPr="00D572EE">
              <w:rPr>
                <w:rFonts w:ascii="ＭＳ Ｐ明朝" w:eastAsia="ＭＳ Ｐ明朝" w:hAnsi="ＭＳ Ｐ明朝" w:hint="eastAsia"/>
              </w:rPr>
              <w:t>への適合状況】</w:t>
            </w:r>
          </w:p>
          <w:p w:rsidR="005D1BC3" w:rsidRPr="00C95AC6" w:rsidRDefault="005D1BC3" w:rsidP="006C7CC3">
            <w:pPr>
              <w:rPr>
                <w:rFonts w:ascii="ＭＳ Ｐ明朝" w:eastAsia="ＭＳ Ｐ明朝" w:hAnsi="ＭＳ Ｐ明朝"/>
              </w:rPr>
            </w:pPr>
            <w:r>
              <w:rPr>
                <w:rFonts w:ascii="ＭＳ Ｐ明朝" w:eastAsia="ＭＳ Ｐ明朝" w:hAnsi="ＭＳ Ｐ明朝" w:hint="eastAsia"/>
              </w:rPr>
              <w:t>建物の耐震性について</w:t>
            </w:r>
          </w:p>
          <w:p w:rsidR="005D1BC3" w:rsidRPr="00E24BE6" w:rsidRDefault="005D1BC3" w:rsidP="006C7CC3">
            <w:pPr>
              <w:rPr>
                <w:rFonts w:ascii="ＭＳ Ｐ明朝" w:eastAsia="ＭＳ Ｐ明朝" w:hAnsi="ＭＳ Ｐ明朝"/>
                <w:sz w:val="20"/>
                <w:szCs w:val="20"/>
              </w:rPr>
            </w:pPr>
            <w:r w:rsidRPr="00E24BE6">
              <w:rPr>
                <w:rFonts w:ascii="ＭＳ Ｐ明朝" w:eastAsia="ＭＳ Ｐ明朝" w:hAnsi="ＭＳ Ｐ明朝" w:hint="eastAsia"/>
                <w:sz w:val="20"/>
                <w:szCs w:val="20"/>
                <w:u w:val="single"/>
              </w:rPr>
              <w:t>※該当する項目のいずれかにチェックを入れ</w:t>
            </w:r>
            <w:r>
              <w:rPr>
                <w:rFonts w:ascii="ＭＳ Ｐ明朝" w:eastAsia="ＭＳ Ｐ明朝" w:hAnsi="ＭＳ Ｐ明朝" w:hint="eastAsia"/>
                <w:sz w:val="20"/>
                <w:szCs w:val="20"/>
                <w:u w:val="single"/>
              </w:rPr>
              <w:t>ること。</w:t>
            </w:r>
          </w:p>
          <w:p w:rsidR="005D1BC3" w:rsidRPr="00DA3A21" w:rsidRDefault="005D1BC3" w:rsidP="006C7CC3">
            <w:pPr>
              <w:autoSpaceDE w:val="0"/>
              <w:autoSpaceDN w:val="0"/>
              <w:spacing w:line="321" w:lineRule="atLeast"/>
              <w:ind w:left="210" w:hangingChars="100" w:hanging="210"/>
              <w:jc w:val="left"/>
              <w:rPr>
                <w:rFonts w:ascii="ＭＳ Ｐ明朝" w:eastAsia="ＭＳ Ｐ明朝" w:hAnsi="ＭＳ Ｐ明朝"/>
              </w:rPr>
            </w:pPr>
            <w:r w:rsidRPr="00DA3A21">
              <w:rPr>
                <w:rFonts w:ascii="ＭＳ Ｐ明朝" w:eastAsia="ＭＳ Ｐ明朝" w:hAnsi="ＭＳ Ｐ明朝" w:hint="eastAsia"/>
              </w:rPr>
              <w:t>□昭和</w:t>
            </w:r>
            <w:r>
              <w:rPr>
                <w:rFonts w:ascii="ＭＳ Ｐ明朝" w:eastAsia="ＭＳ Ｐ明朝" w:hAnsi="ＭＳ Ｐ明朝" w:hint="eastAsia"/>
              </w:rPr>
              <w:t>５６</w:t>
            </w:r>
            <w:r w:rsidRPr="00DA3A21">
              <w:rPr>
                <w:rFonts w:ascii="ＭＳ Ｐ明朝" w:eastAsia="ＭＳ Ｐ明朝" w:hAnsi="ＭＳ Ｐ明朝" w:hint="eastAsia"/>
              </w:rPr>
              <w:t>年６月１日以降に建築基準法</w:t>
            </w:r>
            <w:r>
              <w:rPr>
                <w:rFonts w:ascii="ＭＳ Ｐ明朝" w:eastAsia="ＭＳ Ｐ明朝" w:hAnsi="ＭＳ Ｐ明朝" w:hint="eastAsia"/>
              </w:rPr>
              <w:t>（昭和２５年</w:t>
            </w:r>
            <w:r w:rsidR="00C11F2C">
              <w:rPr>
                <w:rFonts w:ascii="ＭＳ Ｐ明朝" w:eastAsia="ＭＳ Ｐ明朝" w:hAnsi="ＭＳ Ｐ明朝" w:hint="eastAsia"/>
              </w:rPr>
              <w:t>法律</w:t>
            </w:r>
            <w:bookmarkStart w:id="0" w:name="_GoBack"/>
            <w:bookmarkEnd w:id="0"/>
            <w:r>
              <w:rPr>
                <w:rFonts w:ascii="ＭＳ Ｐ明朝" w:eastAsia="ＭＳ Ｐ明朝" w:hAnsi="ＭＳ Ｐ明朝" w:hint="eastAsia"/>
              </w:rPr>
              <w:t>第２０１号）</w:t>
            </w:r>
            <w:r w:rsidRPr="00DA3A21">
              <w:rPr>
                <w:rFonts w:ascii="ＭＳ Ｐ明朝" w:eastAsia="ＭＳ Ｐ明朝" w:hAnsi="ＭＳ Ｐ明朝" w:hint="eastAsia"/>
              </w:rPr>
              <w:t>に基づく確認済証の交付を受け</w:t>
            </w:r>
            <w:r>
              <w:rPr>
                <w:rFonts w:ascii="ＭＳ Ｐ明朝" w:eastAsia="ＭＳ Ｐ明朝" w:hAnsi="ＭＳ Ｐ明朝" w:hint="eastAsia"/>
              </w:rPr>
              <w:t>て</w:t>
            </w:r>
            <w:r w:rsidRPr="00DA3A21">
              <w:rPr>
                <w:rFonts w:ascii="ＭＳ Ｐ明朝" w:eastAsia="ＭＳ Ｐ明朝" w:hAnsi="ＭＳ Ｐ明朝" w:hint="eastAsia"/>
              </w:rPr>
              <w:t>着工しました。</w:t>
            </w:r>
          </w:p>
          <w:p w:rsidR="005D1BC3" w:rsidRPr="00DA3A21" w:rsidRDefault="005D1BC3" w:rsidP="006C7CC3">
            <w:pPr>
              <w:autoSpaceDE w:val="0"/>
              <w:autoSpaceDN w:val="0"/>
              <w:spacing w:line="321" w:lineRule="atLeast"/>
              <w:ind w:left="210" w:hangingChars="100" w:hanging="210"/>
              <w:jc w:val="left"/>
              <w:rPr>
                <w:rFonts w:ascii="ＭＳ Ｐ明朝" w:eastAsia="ＭＳ Ｐ明朝" w:hAnsi="ＭＳ Ｐ明朝"/>
              </w:rPr>
            </w:pPr>
            <w:r w:rsidRPr="00DA3A21">
              <w:rPr>
                <w:rFonts w:ascii="ＭＳ Ｐ明朝" w:eastAsia="ＭＳ Ｐ明朝" w:hAnsi="ＭＳ Ｐ明朝" w:hint="eastAsia"/>
              </w:rPr>
              <w:t>□昭和</w:t>
            </w:r>
            <w:r>
              <w:rPr>
                <w:rFonts w:ascii="ＭＳ Ｐ明朝" w:eastAsia="ＭＳ Ｐ明朝" w:hAnsi="ＭＳ Ｐ明朝" w:hint="eastAsia"/>
              </w:rPr>
              <w:t>５６</w:t>
            </w:r>
            <w:r w:rsidRPr="00DA3A21">
              <w:rPr>
                <w:rFonts w:ascii="ＭＳ Ｐ明朝" w:eastAsia="ＭＳ Ｐ明朝" w:hAnsi="ＭＳ Ｐ明朝" w:hint="eastAsia"/>
              </w:rPr>
              <w:t>年５月</w:t>
            </w:r>
            <w:r>
              <w:rPr>
                <w:rFonts w:ascii="ＭＳ Ｐ明朝" w:eastAsia="ＭＳ Ｐ明朝" w:hAnsi="ＭＳ Ｐ明朝" w:hint="eastAsia"/>
              </w:rPr>
              <w:t>３１</w:t>
            </w:r>
            <w:r w:rsidRPr="00DA3A21">
              <w:rPr>
                <w:rFonts w:ascii="ＭＳ Ｐ明朝" w:eastAsia="ＭＳ Ｐ明朝" w:hAnsi="ＭＳ Ｐ明朝" w:hint="eastAsia"/>
              </w:rPr>
              <w:t>日以前に建築基準法に基づく確認済証の交付</w:t>
            </w:r>
            <w:r>
              <w:rPr>
                <w:rFonts w:ascii="ＭＳ Ｐ明朝" w:eastAsia="ＭＳ Ｐ明朝" w:hAnsi="ＭＳ Ｐ明朝" w:hint="eastAsia"/>
              </w:rPr>
              <w:t>を</w:t>
            </w:r>
            <w:r w:rsidRPr="00DA3A21">
              <w:rPr>
                <w:rFonts w:ascii="ＭＳ Ｐ明朝" w:eastAsia="ＭＳ Ｐ明朝" w:hAnsi="ＭＳ Ｐ明朝" w:hint="eastAsia"/>
              </w:rPr>
              <w:t>受けて着工した建物で</w:t>
            </w:r>
            <w:r>
              <w:rPr>
                <w:rFonts w:ascii="ＭＳ Ｐ明朝" w:eastAsia="ＭＳ Ｐ明朝" w:hAnsi="ＭＳ Ｐ明朝" w:hint="eastAsia"/>
              </w:rPr>
              <w:t>，</w:t>
            </w:r>
            <w:r w:rsidRPr="00DA3A21">
              <w:rPr>
                <w:rFonts w:ascii="ＭＳ Ｐ明朝" w:eastAsia="ＭＳ Ｐ明朝" w:hAnsi="ＭＳ Ｐ明朝" w:hint="eastAsia"/>
              </w:rPr>
              <w:t>耐震診断を実施した結果</w:t>
            </w:r>
            <w:r>
              <w:rPr>
                <w:rFonts w:ascii="ＭＳ Ｐ明朝" w:eastAsia="ＭＳ Ｐ明朝" w:hAnsi="ＭＳ Ｐ明朝" w:hint="eastAsia"/>
              </w:rPr>
              <w:t>，「</w:t>
            </w:r>
            <w:r w:rsidRPr="00DA3A21">
              <w:rPr>
                <w:rFonts w:ascii="ＭＳ Ｐ明朝" w:eastAsia="ＭＳ Ｐ明朝" w:hAnsi="ＭＳ Ｐ明朝" w:hint="eastAsia"/>
              </w:rPr>
              <w:t>建築物の耐震改修の促進に関する法律</w:t>
            </w:r>
            <w:r>
              <w:rPr>
                <w:rFonts w:ascii="ＭＳ Ｐ明朝" w:eastAsia="ＭＳ Ｐ明朝" w:hAnsi="ＭＳ Ｐ明朝" w:hint="eastAsia"/>
              </w:rPr>
              <w:t>（</w:t>
            </w:r>
            <w:r w:rsidRPr="00DA3A21">
              <w:rPr>
                <w:rFonts w:ascii="ＭＳ Ｐ明朝" w:eastAsia="ＭＳ Ｐ明朝" w:hAnsi="ＭＳ Ｐ明朝" w:hint="eastAsia"/>
              </w:rPr>
              <w:t>平成７年法律第</w:t>
            </w:r>
            <w:r>
              <w:rPr>
                <w:rFonts w:ascii="ＭＳ Ｐ明朝" w:eastAsia="ＭＳ Ｐ明朝" w:hAnsi="ＭＳ Ｐ明朝" w:hint="eastAsia"/>
              </w:rPr>
              <w:t>１２３</w:t>
            </w:r>
            <w:r w:rsidRPr="00DA3A21">
              <w:rPr>
                <w:rFonts w:ascii="ＭＳ Ｐ明朝" w:eastAsia="ＭＳ Ｐ明朝" w:hAnsi="ＭＳ Ｐ明朝" w:hint="eastAsia"/>
              </w:rPr>
              <w:t>号）」第</w:t>
            </w:r>
            <w:r>
              <w:rPr>
                <w:rFonts w:ascii="ＭＳ Ｐ明朝" w:eastAsia="ＭＳ Ｐ明朝" w:hAnsi="ＭＳ Ｐ明朝" w:hint="eastAsia"/>
              </w:rPr>
              <w:t>１７</w:t>
            </w:r>
            <w:r w:rsidRPr="00DA3A21">
              <w:rPr>
                <w:rFonts w:ascii="ＭＳ Ｐ明朝" w:eastAsia="ＭＳ Ｐ明朝" w:hAnsi="ＭＳ Ｐ明朝" w:hint="eastAsia"/>
              </w:rPr>
              <w:t>条第３項第</w:t>
            </w:r>
            <w:r>
              <w:rPr>
                <w:rFonts w:ascii="ＭＳ Ｐ明朝" w:eastAsia="ＭＳ Ｐ明朝" w:hAnsi="ＭＳ Ｐ明朝" w:hint="eastAsia"/>
              </w:rPr>
              <w:t>１</w:t>
            </w:r>
            <w:r w:rsidRPr="00DA3A21">
              <w:rPr>
                <w:rFonts w:ascii="ＭＳ Ｐ明朝" w:eastAsia="ＭＳ Ｐ明朝" w:hAnsi="ＭＳ Ｐ明朝" w:hint="eastAsia"/>
              </w:rPr>
              <w:t>号の国土交通大臣が定める基準（以下「新耐震基準」）に適合していることを確認しました。</w:t>
            </w:r>
          </w:p>
          <w:p w:rsidR="005D1BC3" w:rsidRPr="00CE7551" w:rsidRDefault="005D1BC3" w:rsidP="006C7CC3">
            <w:pPr>
              <w:autoSpaceDE w:val="0"/>
              <w:autoSpaceDN w:val="0"/>
              <w:spacing w:line="321" w:lineRule="atLeast"/>
              <w:ind w:left="210" w:hangingChars="100" w:hanging="210"/>
              <w:jc w:val="left"/>
              <w:rPr>
                <w:rFonts w:ascii="ＭＳ Ｐ明朝" w:eastAsia="ＭＳ Ｐ明朝" w:hAnsi="ＭＳ Ｐ明朝"/>
              </w:rPr>
            </w:pPr>
            <w:r w:rsidRPr="00DA3A21">
              <w:rPr>
                <w:rFonts w:ascii="ＭＳ Ｐ明朝" w:eastAsia="ＭＳ Ｐ明朝" w:hAnsi="ＭＳ Ｐ明朝" w:hint="eastAsia"/>
              </w:rPr>
              <w:t>□昭和</w:t>
            </w:r>
            <w:r>
              <w:rPr>
                <w:rFonts w:ascii="ＭＳ Ｐ明朝" w:eastAsia="ＭＳ Ｐ明朝" w:hAnsi="ＭＳ Ｐ明朝" w:hint="eastAsia"/>
              </w:rPr>
              <w:t>５６</w:t>
            </w:r>
            <w:r w:rsidRPr="00DA3A21">
              <w:rPr>
                <w:rFonts w:ascii="ＭＳ Ｐ明朝" w:eastAsia="ＭＳ Ｐ明朝" w:hAnsi="ＭＳ Ｐ明朝" w:hint="eastAsia"/>
              </w:rPr>
              <w:t>年５月</w:t>
            </w:r>
            <w:r>
              <w:rPr>
                <w:rFonts w:ascii="ＭＳ Ｐ明朝" w:eastAsia="ＭＳ Ｐ明朝" w:hAnsi="ＭＳ Ｐ明朝" w:hint="eastAsia"/>
              </w:rPr>
              <w:t>３１</w:t>
            </w:r>
            <w:r w:rsidRPr="00DA3A21">
              <w:rPr>
                <w:rFonts w:ascii="ＭＳ Ｐ明朝" w:eastAsia="ＭＳ Ｐ明朝" w:hAnsi="ＭＳ Ｐ明朝" w:hint="eastAsia"/>
              </w:rPr>
              <w:t>日以前に建築基準法に基づく確認済証の交付</w:t>
            </w:r>
            <w:r>
              <w:rPr>
                <w:rFonts w:ascii="ＭＳ Ｐ明朝" w:eastAsia="ＭＳ Ｐ明朝" w:hAnsi="ＭＳ Ｐ明朝" w:hint="eastAsia"/>
              </w:rPr>
              <w:t>を</w:t>
            </w:r>
            <w:r w:rsidRPr="00DA3A21">
              <w:rPr>
                <w:rFonts w:ascii="ＭＳ Ｐ明朝" w:eastAsia="ＭＳ Ｐ明朝" w:hAnsi="ＭＳ Ｐ明朝" w:hint="eastAsia"/>
              </w:rPr>
              <w:t>受けて着工した建物で</w:t>
            </w:r>
            <w:r>
              <w:rPr>
                <w:rFonts w:ascii="ＭＳ Ｐ明朝" w:eastAsia="ＭＳ Ｐ明朝" w:hAnsi="ＭＳ Ｐ明朝" w:hint="eastAsia"/>
              </w:rPr>
              <w:t>，</w:t>
            </w:r>
            <w:r w:rsidRPr="00DA3A21">
              <w:rPr>
                <w:rFonts w:ascii="ＭＳ Ｐ明朝" w:eastAsia="ＭＳ Ｐ明朝" w:hAnsi="ＭＳ Ｐ明朝" w:hint="eastAsia"/>
              </w:rPr>
              <w:t>耐震診断を実施した結果</w:t>
            </w:r>
            <w:r>
              <w:rPr>
                <w:rFonts w:ascii="ＭＳ Ｐ明朝" w:eastAsia="ＭＳ Ｐ明朝" w:hAnsi="ＭＳ Ｐ明朝" w:hint="eastAsia"/>
              </w:rPr>
              <w:t>，</w:t>
            </w:r>
            <w:r w:rsidRPr="00DA3A21">
              <w:rPr>
                <w:rFonts w:ascii="ＭＳ Ｐ明朝" w:eastAsia="ＭＳ Ｐ明朝" w:hAnsi="ＭＳ Ｐ明朝" w:hint="eastAsia"/>
              </w:rPr>
              <w:t>新耐震基準に適合していなかったので</w:t>
            </w:r>
            <w:r>
              <w:rPr>
                <w:rFonts w:ascii="ＭＳ Ｐ明朝" w:eastAsia="ＭＳ Ｐ明朝" w:hAnsi="ＭＳ Ｐ明朝" w:hint="eastAsia"/>
              </w:rPr>
              <w:t>，</w:t>
            </w:r>
            <w:r w:rsidRPr="00DA3A21">
              <w:rPr>
                <w:rFonts w:ascii="ＭＳ Ｐ明朝" w:eastAsia="ＭＳ Ｐ明朝" w:hAnsi="ＭＳ Ｐ明朝" w:hint="eastAsia"/>
              </w:rPr>
              <w:t>耐震改修工事の実施等について</w:t>
            </w:r>
            <w:r>
              <w:rPr>
                <w:rFonts w:ascii="ＭＳ Ｐ明朝" w:eastAsia="ＭＳ Ｐ明朝" w:hAnsi="ＭＳ Ｐ明朝" w:hint="eastAsia"/>
              </w:rPr>
              <w:t>，</w:t>
            </w:r>
            <w:r w:rsidRPr="00DA3A21">
              <w:rPr>
                <w:rFonts w:ascii="ＭＳ Ｐ明朝" w:eastAsia="ＭＳ Ｐ明朝" w:hAnsi="ＭＳ Ｐ明朝" w:hint="eastAsia"/>
              </w:rPr>
              <w:t>管理組合の総会等で検討を行っています。</w:t>
            </w:r>
          </w:p>
        </w:tc>
      </w:tr>
      <w:tr w:rsidR="005D1BC3" w:rsidTr="005D1BC3">
        <w:tc>
          <w:tcPr>
            <w:tcW w:w="8494" w:type="dxa"/>
            <w:tcBorders>
              <w:top w:val="dotted" w:sz="4" w:space="0" w:color="auto"/>
              <w:left w:val="single" w:sz="4" w:space="0" w:color="auto"/>
              <w:bottom w:val="nil"/>
              <w:right w:val="single" w:sz="4" w:space="0" w:color="auto"/>
            </w:tcBorders>
          </w:tcPr>
          <w:p w:rsidR="005D1BC3" w:rsidRDefault="005D1BC3" w:rsidP="006C7CC3">
            <w:pPr>
              <w:rPr>
                <w:rFonts w:ascii="ＭＳ Ｐ明朝" w:eastAsia="ＭＳ Ｐ明朝" w:hAnsi="ＭＳ Ｐ明朝" w:cs="ＭＳ 明朝"/>
              </w:rPr>
            </w:pPr>
            <w:r>
              <w:rPr>
                <w:rFonts w:ascii="ＭＳ Ｐ明朝" w:eastAsia="ＭＳ Ｐ明朝" w:hAnsi="ＭＳ Ｐ明朝" w:cs="ＭＳ 明朝" w:hint="eastAsia"/>
              </w:rPr>
              <w:t>建物の土砂災害防止対策について</w:t>
            </w:r>
          </w:p>
          <w:p w:rsidR="005D1BC3" w:rsidRPr="00E24BE6" w:rsidRDefault="005D1BC3" w:rsidP="006C7CC3">
            <w:pPr>
              <w:jc w:val="left"/>
              <w:rPr>
                <w:rFonts w:ascii="ＭＳ Ｐ明朝" w:eastAsia="ＭＳ Ｐ明朝" w:hAnsi="ＭＳ Ｐ明朝"/>
                <w:sz w:val="20"/>
                <w:szCs w:val="20"/>
                <w:u w:val="single"/>
              </w:rPr>
            </w:pPr>
            <w:r w:rsidRPr="00E24BE6">
              <w:rPr>
                <w:rFonts w:ascii="ＭＳ Ｐ明朝" w:eastAsia="ＭＳ Ｐ明朝" w:hAnsi="ＭＳ Ｐ明朝" w:hint="eastAsia"/>
                <w:sz w:val="20"/>
                <w:szCs w:val="20"/>
                <w:u w:val="single"/>
              </w:rPr>
              <w:t>※該当する項目のいずれかにチェックを入れること。</w:t>
            </w:r>
          </w:p>
          <w:p w:rsidR="005D1BC3" w:rsidRPr="00C95AC6" w:rsidRDefault="005D1BC3" w:rsidP="006C7CC3">
            <w:pPr>
              <w:ind w:left="210" w:hangingChars="100" w:hanging="210"/>
              <w:jc w:val="left"/>
              <w:rPr>
                <w:rFonts w:ascii="ＭＳ Ｐ明朝" w:eastAsia="ＭＳ Ｐ明朝" w:hAnsi="ＭＳ Ｐ明朝"/>
              </w:rPr>
            </w:pPr>
            <w:r>
              <w:rPr>
                <w:rFonts w:ascii="ＭＳ Ｐ明朝" w:eastAsia="ＭＳ Ｐ明朝" w:hAnsi="ＭＳ Ｐ明朝" w:hint="eastAsia"/>
              </w:rPr>
              <w:t>□</w:t>
            </w:r>
            <w:r w:rsidRPr="00C95AC6">
              <w:rPr>
                <w:rFonts w:ascii="ＭＳ Ｐ明朝" w:eastAsia="ＭＳ Ｐ明朝" w:hAnsi="ＭＳ Ｐ明朝" w:hint="eastAsia"/>
              </w:rPr>
              <w:t>土砂災害警戒区域等における土砂災害防止対策の推進に関する法律（平成</w:t>
            </w:r>
            <w:r>
              <w:rPr>
                <w:rFonts w:ascii="ＭＳ Ｐ明朝" w:eastAsia="ＭＳ Ｐ明朝" w:hAnsi="ＭＳ Ｐ明朝" w:hint="eastAsia"/>
              </w:rPr>
              <w:t>１２</w:t>
            </w:r>
            <w:r w:rsidRPr="00C95AC6">
              <w:rPr>
                <w:rFonts w:ascii="ＭＳ Ｐ明朝" w:eastAsia="ＭＳ Ｐ明朝" w:hAnsi="ＭＳ Ｐ明朝" w:hint="eastAsia"/>
              </w:rPr>
              <w:t>年法律第</w:t>
            </w:r>
            <w:r>
              <w:rPr>
                <w:rFonts w:ascii="ＭＳ Ｐ明朝" w:eastAsia="ＭＳ Ｐ明朝" w:hAnsi="ＭＳ Ｐ明朝" w:hint="eastAsia"/>
              </w:rPr>
              <w:t>５７</w:t>
            </w:r>
            <w:r w:rsidRPr="00C95AC6">
              <w:rPr>
                <w:rFonts w:ascii="ＭＳ Ｐ明朝" w:eastAsia="ＭＳ Ｐ明朝" w:hAnsi="ＭＳ Ｐ明朝" w:hint="eastAsia"/>
              </w:rPr>
              <w:t>号）第９条第１項の規定による土砂災害特別警戒区域（以下「土砂レッド区域」という）の範囲外に立地しています。</w:t>
            </w:r>
          </w:p>
          <w:p w:rsidR="005D1BC3" w:rsidRPr="00C95AC6" w:rsidRDefault="005D1BC3" w:rsidP="006C7CC3">
            <w:pPr>
              <w:ind w:left="210" w:hangingChars="100" w:hanging="210"/>
              <w:jc w:val="left"/>
              <w:rPr>
                <w:rFonts w:ascii="ＭＳ Ｐ明朝" w:eastAsia="ＭＳ Ｐ明朝" w:hAnsi="ＭＳ Ｐ明朝"/>
              </w:rPr>
            </w:pPr>
            <w:r w:rsidRPr="00C95AC6">
              <w:rPr>
                <w:rFonts w:ascii="ＭＳ Ｐ明朝" w:eastAsia="ＭＳ Ｐ明朝" w:hAnsi="ＭＳ Ｐ明朝" w:hint="eastAsia"/>
              </w:rPr>
              <w:t>□土砂レッド区域の指定後に</w:t>
            </w:r>
            <w:r>
              <w:rPr>
                <w:rFonts w:ascii="ＭＳ Ｐ明朝" w:eastAsia="ＭＳ Ｐ明朝" w:hAnsi="ＭＳ Ｐ明朝" w:hint="eastAsia"/>
              </w:rPr>
              <w:t>，</w:t>
            </w:r>
            <w:r w:rsidRPr="00C95AC6">
              <w:rPr>
                <w:rFonts w:ascii="ＭＳ Ｐ明朝" w:eastAsia="ＭＳ Ｐ明朝" w:hAnsi="ＭＳ Ｐ明朝" w:hint="eastAsia"/>
              </w:rPr>
              <w:t>建築基準法施行令（昭和</w:t>
            </w:r>
            <w:r>
              <w:rPr>
                <w:rFonts w:ascii="ＭＳ Ｐ明朝" w:eastAsia="ＭＳ Ｐ明朝" w:hAnsi="ＭＳ Ｐ明朝" w:hint="eastAsia"/>
              </w:rPr>
              <w:t>２５</w:t>
            </w:r>
            <w:r w:rsidRPr="00C95AC6">
              <w:rPr>
                <w:rFonts w:ascii="ＭＳ Ｐ明朝" w:eastAsia="ＭＳ Ｐ明朝" w:hAnsi="ＭＳ Ｐ明朝" w:hint="eastAsia"/>
              </w:rPr>
              <w:t>年政令第</w:t>
            </w:r>
            <w:r>
              <w:rPr>
                <w:rFonts w:ascii="ＭＳ Ｐ明朝" w:eastAsia="ＭＳ Ｐ明朝" w:hAnsi="ＭＳ Ｐ明朝" w:hint="eastAsia"/>
              </w:rPr>
              <w:t>３３８</w:t>
            </w:r>
            <w:r w:rsidRPr="00C95AC6">
              <w:rPr>
                <w:rFonts w:ascii="ＭＳ Ｐ明朝" w:eastAsia="ＭＳ Ｐ明朝" w:hAnsi="ＭＳ Ｐ明朝" w:hint="eastAsia"/>
              </w:rPr>
              <w:t>号）第</w:t>
            </w:r>
            <w:r>
              <w:rPr>
                <w:rFonts w:ascii="ＭＳ Ｐ明朝" w:eastAsia="ＭＳ Ｐ明朝" w:hAnsi="ＭＳ Ｐ明朝" w:hint="eastAsia"/>
              </w:rPr>
              <w:t>８０</w:t>
            </w:r>
            <w:r w:rsidRPr="00C95AC6">
              <w:rPr>
                <w:rFonts w:ascii="ＭＳ Ｐ明朝" w:eastAsia="ＭＳ Ｐ明朝" w:hAnsi="ＭＳ Ｐ明朝" w:hint="eastAsia"/>
              </w:rPr>
              <w:t>条の３に規定</w:t>
            </w:r>
            <w:r>
              <w:rPr>
                <w:rFonts w:ascii="ＭＳ Ｐ明朝" w:eastAsia="ＭＳ Ｐ明朝" w:hAnsi="ＭＳ Ｐ明朝" w:hint="eastAsia"/>
              </w:rPr>
              <w:t>す</w:t>
            </w:r>
            <w:r w:rsidRPr="00C95AC6">
              <w:rPr>
                <w:rFonts w:ascii="ＭＳ Ｐ明朝" w:eastAsia="ＭＳ Ｐ明朝" w:hAnsi="ＭＳ Ｐ明朝" w:hint="eastAsia"/>
              </w:rPr>
              <w:t>る構造方法により計画され</w:t>
            </w:r>
            <w:r>
              <w:rPr>
                <w:rFonts w:ascii="ＭＳ Ｐ明朝" w:eastAsia="ＭＳ Ｐ明朝" w:hAnsi="ＭＳ Ｐ明朝" w:hint="eastAsia"/>
              </w:rPr>
              <w:t>，</w:t>
            </w:r>
            <w:r w:rsidRPr="00C95AC6">
              <w:rPr>
                <w:rFonts w:ascii="ＭＳ Ｐ明朝" w:eastAsia="ＭＳ Ｐ明朝" w:hAnsi="ＭＳ Ｐ明朝" w:hint="eastAsia"/>
              </w:rPr>
              <w:t>建築基準法に基づく確認済証の交付を受け</w:t>
            </w:r>
            <w:r>
              <w:rPr>
                <w:rFonts w:ascii="ＭＳ Ｐ明朝" w:eastAsia="ＭＳ Ｐ明朝" w:hAnsi="ＭＳ Ｐ明朝" w:hint="eastAsia"/>
              </w:rPr>
              <w:t>，</w:t>
            </w:r>
            <w:r w:rsidRPr="00C95AC6">
              <w:rPr>
                <w:rFonts w:ascii="ＭＳ Ｐ明朝" w:eastAsia="ＭＳ Ｐ明朝" w:hAnsi="ＭＳ Ｐ明朝" w:hint="eastAsia"/>
              </w:rPr>
              <w:t>着工された建物です。</w:t>
            </w:r>
          </w:p>
          <w:p w:rsidR="005D1BC3" w:rsidRPr="00C95AC6" w:rsidRDefault="005D1BC3" w:rsidP="006C7CC3">
            <w:pPr>
              <w:ind w:left="210" w:hangingChars="100" w:hanging="210"/>
              <w:jc w:val="left"/>
              <w:rPr>
                <w:rFonts w:ascii="ＭＳ Ｐ明朝" w:eastAsia="ＭＳ Ｐ明朝" w:hAnsi="ＭＳ Ｐ明朝"/>
              </w:rPr>
            </w:pPr>
            <w:r w:rsidRPr="00C95AC6">
              <w:rPr>
                <w:rFonts w:ascii="ＭＳ Ｐ明朝" w:eastAsia="ＭＳ Ｐ明朝" w:hAnsi="ＭＳ Ｐ明朝" w:hint="eastAsia"/>
              </w:rPr>
              <w:t>□土砂レッド区域の指定前に建築基準法に基づく確認済証の交付及び着工された建築物であり</w:t>
            </w:r>
            <w:r>
              <w:rPr>
                <w:rFonts w:ascii="ＭＳ Ｐ明朝" w:eastAsia="ＭＳ Ｐ明朝" w:hAnsi="ＭＳ Ｐ明朝" w:hint="eastAsia"/>
              </w:rPr>
              <w:t>，</w:t>
            </w:r>
            <w:r w:rsidRPr="00C95AC6">
              <w:rPr>
                <w:rFonts w:ascii="ＭＳ Ｐ明朝" w:eastAsia="ＭＳ Ｐ明朝" w:hAnsi="ＭＳ Ｐ明朝" w:hint="eastAsia"/>
              </w:rPr>
              <w:t>建物</w:t>
            </w:r>
            <w:r>
              <w:rPr>
                <w:rFonts w:ascii="ＭＳ Ｐ明朝" w:eastAsia="ＭＳ Ｐ明朝" w:hAnsi="ＭＳ Ｐ明朝"/>
              </w:rPr>
              <w:ruby>
                <w:rubyPr>
                  <w:rubyAlign w:val="distributeSpace"/>
                  <w:hps w:val="10"/>
                  <w:hpsRaise w:val="18"/>
                  <w:hpsBaseText w:val="21"/>
                  <w:lid w:val="ja-JP"/>
                </w:rubyPr>
                <w:rt>
                  <w:r w:rsidR="005D1BC3" w:rsidRPr="00AE6E13">
                    <w:rPr>
                      <w:rFonts w:ascii="ＭＳ Ｐ明朝" w:eastAsia="ＭＳ Ｐ明朝" w:hAnsi="ＭＳ Ｐ明朝"/>
                      <w:sz w:val="10"/>
                    </w:rPr>
                    <w:t>しゅん</w:t>
                  </w:r>
                </w:rt>
                <w:rubyBase>
                  <w:r w:rsidR="005D1BC3">
                    <w:rPr>
                      <w:rFonts w:ascii="ＭＳ Ｐ明朝" w:eastAsia="ＭＳ Ｐ明朝" w:hAnsi="ＭＳ Ｐ明朝"/>
                    </w:rPr>
                    <w:t>竣</w:t>
                  </w:r>
                </w:rubyBase>
              </w:ruby>
            </w:r>
            <w:r>
              <w:rPr>
                <w:rFonts w:ascii="ＭＳ Ｐ明朝" w:eastAsia="ＭＳ Ｐ明朝" w:hAnsi="ＭＳ Ｐ明朝" w:hint="eastAsia"/>
              </w:rPr>
              <w:t>工</w:t>
            </w:r>
            <w:r w:rsidRPr="00C95AC6">
              <w:rPr>
                <w:rFonts w:ascii="ＭＳ Ｐ明朝" w:eastAsia="ＭＳ Ｐ明朝" w:hAnsi="ＭＳ Ｐ明朝" w:hint="eastAsia"/>
              </w:rPr>
              <w:t>後に所在地が土砂レッド区域に指定されたため</w:t>
            </w:r>
            <w:r>
              <w:rPr>
                <w:rFonts w:ascii="ＭＳ Ｐ明朝" w:eastAsia="ＭＳ Ｐ明朝" w:hAnsi="ＭＳ Ｐ明朝" w:hint="eastAsia"/>
              </w:rPr>
              <w:t>，</w:t>
            </w:r>
            <w:r w:rsidRPr="00C95AC6">
              <w:rPr>
                <w:rFonts w:ascii="ＭＳ Ｐ明朝" w:eastAsia="ＭＳ Ｐ明朝" w:hAnsi="ＭＳ Ｐ明朝" w:hint="eastAsia"/>
              </w:rPr>
              <w:t>土砂災害に対する擁壁の整備等の土砂災害対策の実施について</w:t>
            </w:r>
            <w:r>
              <w:rPr>
                <w:rFonts w:ascii="ＭＳ Ｐ明朝" w:eastAsia="ＭＳ Ｐ明朝" w:hAnsi="ＭＳ Ｐ明朝" w:hint="eastAsia"/>
              </w:rPr>
              <w:t>，</w:t>
            </w:r>
            <w:r w:rsidRPr="00C95AC6">
              <w:rPr>
                <w:rFonts w:ascii="ＭＳ Ｐ明朝" w:eastAsia="ＭＳ Ｐ明朝" w:hAnsi="ＭＳ Ｐ明朝" w:hint="eastAsia"/>
              </w:rPr>
              <w:t>管理組合の総会等において検討を行っています。</w:t>
            </w:r>
          </w:p>
        </w:tc>
      </w:tr>
    </w:tbl>
    <w:p w:rsidR="005D1BC3" w:rsidRDefault="005D1BC3" w:rsidP="006C7CC3"/>
    <w:p w:rsidR="005D1BC3" w:rsidRDefault="005D1BC3" w:rsidP="006C7CC3">
      <w:pPr>
        <w:widowControl/>
        <w:jc w:val="left"/>
      </w:pPr>
      <w:r>
        <w:br w:type="page"/>
      </w:r>
    </w:p>
    <w:tbl>
      <w:tblPr>
        <w:tblStyle w:val="a3"/>
        <w:tblW w:w="0" w:type="auto"/>
        <w:tblLook w:val="04A0" w:firstRow="1" w:lastRow="0" w:firstColumn="1" w:lastColumn="0" w:noHBand="0" w:noVBand="1"/>
      </w:tblPr>
      <w:tblGrid>
        <w:gridCol w:w="8494"/>
      </w:tblGrid>
      <w:tr w:rsidR="00F44230" w:rsidTr="00F44230">
        <w:tc>
          <w:tcPr>
            <w:tcW w:w="8494" w:type="dxa"/>
            <w:tcBorders>
              <w:top w:val="nil"/>
              <w:left w:val="single" w:sz="4" w:space="0" w:color="auto"/>
              <w:bottom w:val="dotted" w:sz="4" w:space="0" w:color="auto"/>
              <w:right w:val="single" w:sz="4" w:space="0" w:color="auto"/>
            </w:tcBorders>
          </w:tcPr>
          <w:p w:rsidR="00F44230" w:rsidRDefault="00F44230" w:rsidP="006C7CC3">
            <w:pPr>
              <w:rPr>
                <w:rFonts w:ascii="ＭＳ Ｐ明朝" w:eastAsia="ＭＳ Ｐ明朝" w:hAnsi="ＭＳ Ｐ明朝"/>
              </w:rPr>
            </w:pPr>
            <w:r>
              <w:lastRenderedPageBreak/>
              <w:br w:type="page"/>
            </w:r>
            <w:r>
              <w:rPr>
                <w:rFonts w:ascii="ＭＳ Ｐ明朝" w:eastAsia="ＭＳ Ｐ明朝" w:hAnsi="ＭＳ Ｐ明朝" w:hint="eastAsia"/>
              </w:rPr>
              <w:t>管理組合としての防災対策への取組について</w:t>
            </w:r>
          </w:p>
          <w:p w:rsidR="00F44230" w:rsidRPr="00E24BE6" w:rsidRDefault="00F44230" w:rsidP="006C7CC3">
            <w:pPr>
              <w:jc w:val="left"/>
              <w:rPr>
                <w:rFonts w:ascii="ＭＳ Ｐ明朝" w:eastAsia="ＭＳ Ｐ明朝" w:hAnsi="ＭＳ Ｐ明朝"/>
                <w:sz w:val="20"/>
                <w:szCs w:val="20"/>
                <w:u w:val="single"/>
              </w:rPr>
            </w:pPr>
            <w:r w:rsidRPr="00E24BE6">
              <w:rPr>
                <w:rFonts w:ascii="ＭＳ Ｐ明朝" w:eastAsia="ＭＳ Ｐ明朝" w:hAnsi="ＭＳ Ｐ明朝" w:hint="eastAsia"/>
                <w:sz w:val="20"/>
                <w:szCs w:val="20"/>
                <w:u w:val="single"/>
              </w:rPr>
              <w:t>※該当する項目のいずれかにチェックを入れ</w:t>
            </w:r>
            <w:r>
              <w:rPr>
                <w:rFonts w:ascii="ＭＳ Ｐ明朝" w:eastAsia="ＭＳ Ｐ明朝" w:hAnsi="ＭＳ Ｐ明朝" w:hint="eastAsia"/>
                <w:sz w:val="20"/>
                <w:szCs w:val="20"/>
                <w:u w:val="single"/>
              </w:rPr>
              <w:t>ること。</w:t>
            </w:r>
          </w:p>
          <w:p w:rsidR="00F44230" w:rsidRDefault="00F44230" w:rsidP="006C7CC3">
            <w:pPr>
              <w:rPr>
                <w:rFonts w:ascii="ＭＳ Ｐ明朝" w:eastAsia="ＭＳ Ｐ明朝" w:hAnsi="ＭＳ Ｐ明朝"/>
              </w:rPr>
            </w:pPr>
            <w:r>
              <w:rPr>
                <w:rFonts w:ascii="ＭＳ Ｐ明朝" w:eastAsia="ＭＳ Ｐ明朝" w:hAnsi="ＭＳ Ｐ明朝" w:hint="eastAsia"/>
              </w:rPr>
              <w:t>□自主防災組織を結成しています。</w:t>
            </w:r>
          </w:p>
          <w:p w:rsidR="00F44230" w:rsidRDefault="00F44230" w:rsidP="006C7CC3">
            <w:pPr>
              <w:rPr>
                <w:rFonts w:ascii="ＭＳ Ｐ明朝" w:eastAsia="ＭＳ Ｐ明朝" w:hAnsi="ＭＳ Ｐ明朝"/>
              </w:rPr>
            </w:pPr>
            <w:r>
              <w:rPr>
                <w:rFonts w:ascii="ＭＳ Ｐ明朝" w:eastAsia="ＭＳ Ｐ明朝" w:hAnsi="ＭＳ Ｐ明朝" w:hint="eastAsia"/>
              </w:rPr>
              <w:t>□災害時の対応マニュアルを作成しています。</w:t>
            </w:r>
          </w:p>
          <w:p w:rsidR="00F44230" w:rsidRDefault="00F44230" w:rsidP="006C7CC3">
            <w:pPr>
              <w:rPr>
                <w:rFonts w:ascii="ＭＳ Ｐ明朝" w:eastAsia="ＭＳ Ｐ明朝" w:hAnsi="ＭＳ Ｐ明朝"/>
              </w:rPr>
            </w:pPr>
            <w:r>
              <w:rPr>
                <w:rFonts w:ascii="ＭＳ Ｐ明朝" w:eastAsia="ＭＳ Ｐ明朝" w:hAnsi="ＭＳ Ｐ明朝" w:hint="eastAsia"/>
              </w:rPr>
              <w:t>□防災用品や医療品・医薬品を備蓄しています。</w:t>
            </w:r>
          </w:p>
          <w:p w:rsidR="00F44230" w:rsidRDefault="00F44230" w:rsidP="006C7CC3">
            <w:pPr>
              <w:rPr>
                <w:rFonts w:ascii="ＭＳ Ｐ明朝" w:eastAsia="ＭＳ Ｐ明朝" w:hAnsi="ＭＳ Ｐ明朝"/>
              </w:rPr>
            </w:pPr>
            <w:r>
              <w:rPr>
                <w:rFonts w:ascii="ＭＳ Ｐ明朝" w:eastAsia="ＭＳ Ｐ明朝" w:hAnsi="ＭＳ Ｐ明朝" w:hint="eastAsia"/>
              </w:rPr>
              <w:t>□防災用名簿を作成しています。</w:t>
            </w:r>
          </w:p>
          <w:p w:rsidR="00F44230" w:rsidRDefault="00F44230" w:rsidP="006C7CC3">
            <w:pPr>
              <w:rPr>
                <w:rFonts w:ascii="ＭＳ Ｐ明朝" w:eastAsia="ＭＳ Ｐ明朝" w:hAnsi="ＭＳ Ｐ明朝"/>
              </w:rPr>
            </w:pPr>
            <w:r>
              <w:rPr>
                <w:rFonts w:ascii="ＭＳ Ｐ明朝" w:eastAsia="ＭＳ Ｐ明朝" w:hAnsi="ＭＳ Ｐ明朝" w:hint="eastAsia"/>
              </w:rPr>
              <w:t>□年に１回以上防災訓練を実施しています。</w:t>
            </w:r>
          </w:p>
          <w:p w:rsidR="00F44230" w:rsidRPr="00C95AC6" w:rsidRDefault="00F44230" w:rsidP="006C7CC3">
            <w:pPr>
              <w:ind w:left="210" w:hangingChars="100" w:hanging="210"/>
              <w:rPr>
                <w:rFonts w:ascii="ＭＳ Ｐ明朝" w:eastAsia="ＭＳ Ｐ明朝" w:hAnsi="ＭＳ Ｐ明朝"/>
              </w:rPr>
            </w:pPr>
            <w:r>
              <w:rPr>
                <w:rFonts w:ascii="ＭＳ Ｐ明朝" w:eastAsia="ＭＳ Ｐ明朝" w:hAnsi="ＭＳ Ｐ明朝" w:hint="eastAsia"/>
              </w:rPr>
              <w:t>□ハザードマップ等により，マンションが立地している場所の災害リスク（洪水，土砂災害リスク等）を周知しています。</w:t>
            </w:r>
          </w:p>
        </w:tc>
      </w:tr>
      <w:tr w:rsidR="00F44230" w:rsidTr="00F44230">
        <w:tc>
          <w:tcPr>
            <w:tcW w:w="8494" w:type="dxa"/>
            <w:tcBorders>
              <w:top w:val="dotted" w:sz="4" w:space="0" w:color="auto"/>
            </w:tcBorders>
          </w:tcPr>
          <w:p w:rsidR="00F44230" w:rsidRDefault="00F44230" w:rsidP="006C7CC3">
            <w:r>
              <w:rPr>
                <w:rFonts w:hint="eastAsia"/>
              </w:rPr>
              <w:t>【</w:t>
            </w:r>
            <w:r w:rsidRPr="00F14121">
              <w:rPr>
                <w:rFonts w:ascii="ＭＳ Ｐ明朝" w:eastAsia="ＭＳ Ｐ明朝" w:hAnsi="ＭＳ Ｐ明朝" w:hint="eastAsia"/>
              </w:rPr>
              <w:t>添付書類</w:t>
            </w:r>
            <w:r>
              <w:rPr>
                <w:rFonts w:hint="eastAsia"/>
              </w:rPr>
              <w:t>】</w:t>
            </w:r>
          </w:p>
          <w:p w:rsidR="00F44230" w:rsidRDefault="00F44230" w:rsidP="006C7CC3">
            <w:pPr>
              <w:rPr>
                <w:rFonts w:ascii="ＭＳ Ｐ明朝" w:eastAsia="ＭＳ Ｐ明朝" w:hAnsi="ＭＳ Ｐ明朝"/>
              </w:rPr>
            </w:pPr>
            <w:r w:rsidRPr="00F14121">
              <w:rPr>
                <w:rFonts w:ascii="ＭＳ Ｐ明朝" w:eastAsia="ＭＳ Ｐ明朝" w:hAnsi="ＭＳ Ｐ明朝" w:hint="eastAsia"/>
              </w:rPr>
              <w:t>□新規申請の場合</w:t>
            </w:r>
            <w:r>
              <w:rPr>
                <w:rFonts w:ascii="ＭＳ Ｐ明朝" w:eastAsia="ＭＳ Ｐ明朝" w:hAnsi="ＭＳ Ｐ明朝" w:hint="eastAsia"/>
              </w:rPr>
              <w:t>，事前確認適合証を添付しています。</w:t>
            </w:r>
          </w:p>
          <w:p w:rsidR="00F44230" w:rsidRPr="00F14121" w:rsidRDefault="00F44230" w:rsidP="006C7CC3">
            <w:pPr>
              <w:rPr>
                <w:rFonts w:ascii="ＭＳ Ｐ明朝" w:eastAsia="ＭＳ Ｐ明朝" w:hAnsi="ＭＳ Ｐ明朝"/>
              </w:rPr>
            </w:pPr>
            <w:r>
              <w:rPr>
                <w:rFonts w:ascii="ＭＳ Ｐ明朝" w:eastAsia="ＭＳ Ｐ明朝" w:hAnsi="ＭＳ Ｐ明朝" w:hint="eastAsia"/>
              </w:rPr>
              <w:t>□規則第１条の２第１項各号に規定する書類を添付しています。</w:t>
            </w:r>
          </w:p>
          <w:p w:rsidR="00F44230" w:rsidRDefault="00F44230" w:rsidP="006C7CC3">
            <w:pPr>
              <w:rPr>
                <w:rFonts w:ascii="ＭＳ Ｐ明朝" w:eastAsia="ＭＳ Ｐ明朝" w:hAnsi="ＭＳ Ｐ明朝"/>
              </w:rPr>
            </w:pPr>
            <w:r w:rsidRPr="009A0828">
              <w:rPr>
                <w:rFonts w:ascii="ＭＳ Ｐ明朝" w:eastAsia="ＭＳ Ｐ明朝" w:hAnsi="ＭＳ Ｐ明朝" w:hint="eastAsia"/>
              </w:rPr>
              <w:t>□建物の耐震性について，確認ができる書類（建物の全部事項証明書等）を添付しています。</w:t>
            </w:r>
          </w:p>
          <w:p w:rsidR="00F44230" w:rsidRDefault="00F44230" w:rsidP="006C7CC3">
            <w:r>
              <w:rPr>
                <w:rFonts w:ascii="ＭＳ Ｐ明朝" w:eastAsia="ＭＳ Ｐ明朝" w:hAnsi="ＭＳ Ｐ明朝" w:hint="eastAsia"/>
              </w:rPr>
              <w:t>□管理組合としての防災対策への取組について，確認ができる書類（管理組合の議事録の写し，防災用名簿の写し等）を添付しています。</w:t>
            </w:r>
          </w:p>
        </w:tc>
      </w:tr>
    </w:tbl>
    <w:p w:rsidR="005D1BC3" w:rsidRDefault="005D1BC3" w:rsidP="006C7CC3"/>
    <w:p w:rsidR="00F44230" w:rsidRPr="00D455F4" w:rsidRDefault="00F44230" w:rsidP="006C7CC3">
      <w:pPr>
        <w:rPr>
          <w:rFonts w:ascii="ＭＳ Ｐ明朝" w:eastAsia="ＭＳ Ｐ明朝" w:hAnsi="ＭＳ Ｐ明朝"/>
        </w:rPr>
      </w:pPr>
      <w:r w:rsidRPr="00D455F4">
        <w:rPr>
          <w:rFonts w:ascii="ＭＳ Ｐ明朝" w:eastAsia="ＭＳ Ｐ明朝" w:hAnsi="ＭＳ Ｐ明朝" w:hint="eastAsia"/>
        </w:rPr>
        <w:t>（注意）</w:t>
      </w:r>
    </w:p>
    <w:p w:rsidR="00F44230" w:rsidRPr="00D455F4" w:rsidRDefault="00F44230" w:rsidP="006C7CC3">
      <w:pPr>
        <w:ind w:left="420" w:hangingChars="200" w:hanging="420"/>
        <w:rPr>
          <w:rFonts w:ascii="ＭＳ Ｐ明朝" w:eastAsia="ＭＳ Ｐ明朝" w:hAnsi="ＭＳ Ｐ明朝"/>
        </w:rPr>
      </w:pPr>
      <w:r w:rsidRPr="00D455F4">
        <w:rPr>
          <w:rFonts w:ascii="ＭＳ Ｐ明朝" w:eastAsia="ＭＳ Ｐ明朝" w:hAnsi="ＭＳ Ｐ明朝" w:hint="eastAsia"/>
        </w:rPr>
        <w:t>１．【１．マンションの名称】の欄は</w:t>
      </w:r>
      <w:r>
        <w:rPr>
          <w:rFonts w:ascii="ＭＳ Ｐ明朝" w:eastAsia="ＭＳ Ｐ明朝" w:hAnsi="ＭＳ Ｐ明朝" w:hint="eastAsia"/>
        </w:rPr>
        <w:t>，</w:t>
      </w:r>
      <w:r w:rsidRPr="00D455F4">
        <w:rPr>
          <w:rFonts w:ascii="ＭＳ Ｐ明朝" w:eastAsia="ＭＳ Ｐ明朝" w:hAnsi="ＭＳ Ｐ明朝" w:hint="eastAsia"/>
        </w:rPr>
        <w:t>認定対象となる建物の名称を記載してください。</w:t>
      </w:r>
    </w:p>
    <w:p w:rsidR="00F44230" w:rsidRPr="00D455F4" w:rsidRDefault="00F44230" w:rsidP="006C7CC3">
      <w:pPr>
        <w:ind w:leftChars="200" w:left="420"/>
        <w:rPr>
          <w:rFonts w:ascii="ＭＳ Ｐ明朝" w:eastAsia="ＭＳ Ｐ明朝" w:hAnsi="ＭＳ Ｐ明朝"/>
          <w:spacing w:val="-4"/>
        </w:rPr>
      </w:pPr>
      <w:r w:rsidRPr="00D455F4">
        <w:rPr>
          <w:rFonts w:ascii="ＭＳ Ｐ明朝" w:eastAsia="ＭＳ Ｐ明朝" w:hAnsi="ＭＳ Ｐ明朝" w:hint="eastAsia"/>
          <w:spacing w:val="-4"/>
        </w:rPr>
        <w:t>団地型の場合は</w:t>
      </w:r>
      <w:r>
        <w:rPr>
          <w:rFonts w:ascii="ＭＳ Ｐ明朝" w:eastAsia="ＭＳ Ｐ明朝" w:hAnsi="ＭＳ Ｐ明朝" w:hint="eastAsia"/>
          <w:spacing w:val="-4"/>
        </w:rPr>
        <w:t>，</w:t>
      </w:r>
      <w:r w:rsidRPr="00D455F4">
        <w:rPr>
          <w:rFonts w:ascii="ＭＳ Ｐ明朝" w:eastAsia="ＭＳ Ｐ明朝" w:hAnsi="ＭＳ Ｐ明朝" w:hint="eastAsia"/>
          <w:spacing w:val="-4"/>
        </w:rPr>
        <w:t>団地名も記載し</w:t>
      </w:r>
      <w:r>
        <w:rPr>
          <w:rFonts w:ascii="ＭＳ Ｐ明朝" w:eastAsia="ＭＳ Ｐ明朝" w:hAnsi="ＭＳ Ｐ明朝" w:hint="eastAsia"/>
          <w:spacing w:val="-4"/>
        </w:rPr>
        <w:t>，</w:t>
      </w:r>
      <w:r w:rsidRPr="00D455F4">
        <w:rPr>
          <w:rFonts w:ascii="ＭＳ Ｐ明朝" w:eastAsia="ＭＳ Ｐ明朝" w:hAnsi="ＭＳ Ｐ明朝" w:hint="eastAsia"/>
          <w:spacing w:val="-4"/>
        </w:rPr>
        <w:t>複数棟ある場合は</w:t>
      </w:r>
      <w:r>
        <w:rPr>
          <w:rFonts w:ascii="ＭＳ Ｐ明朝" w:eastAsia="ＭＳ Ｐ明朝" w:hAnsi="ＭＳ Ｐ明朝" w:hint="eastAsia"/>
          <w:spacing w:val="-4"/>
        </w:rPr>
        <w:t>，</w:t>
      </w:r>
      <w:r w:rsidRPr="00D455F4">
        <w:rPr>
          <w:rFonts w:ascii="ＭＳ Ｐ明朝" w:eastAsia="ＭＳ Ｐ明朝" w:hAnsi="ＭＳ Ｐ明朝" w:hint="eastAsia"/>
          <w:spacing w:val="-4"/>
        </w:rPr>
        <w:t>すべての建物の名称を記載してください。</w:t>
      </w:r>
    </w:p>
    <w:p w:rsidR="00F44230" w:rsidRPr="00D455F4" w:rsidRDefault="00F44230" w:rsidP="006C7CC3">
      <w:pPr>
        <w:ind w:left="420" w:hangingChars="200" w:hanging="420"/>
        <w:rPr>
          <w:rFonts w:ascii="ＭＳ Ｐ明朝" w:eastAsia="ＭＳ Ｐ明朝" w:hAnsi="ＭＳ Ｐ明朝"/>
        </w:rPr>
      </w:pPr>
      <w:r w:rsidRPr="00D455F4">
        <w:rPr>
          <w:rFonts w:ascii="ＭＳ Ｐ明朝" w:eastAsia="ＭＳ Ｐ明朝" w:hAnsi="ＭＳ Ｐ明朝" w:hint="eastAsia"/>
        </w:rPr>
        <w:t>２．【２．マンションの所在地】の欄は</w:t>
      </w:r>
      <w:r>
        <w:rPr>
          <w:rFonts w:ascii="ＭＳ Ｐ明朝" w:eastAsia="ＭＳ Ｐ明朝" w:hAnsi="ＭＳ Ｐ明朝" w:hint="eastAsia"/>
        </w:rPr>
        <w:t>，</w:t>
      </w:r>
      <w:r w:rsidRPr="00D455F4">
        <w:rPr>
          <w:rFonts w:ascii="ＭＳ Ｐ明朝" w:eastAsia="ＭＳ Ｐ明朝" w:hAnsi="ＭＳ Ｐ明朝" w:hint="eastAsia"/>
        </w:rPr>
        <w:t>認定対象となる建物の所在地を記載してください。</w:t>
      </w:r>
    </w:p>
    <w:p w:rsidR="00F44230" w:rsidRPr="00D455F4" w:rsidRDefault="00F44230" w:rsidP="006C7CC3">
      <w:pPr>
        <w:ind w:left="210" w:hangingChars="100" w:hanging="210"/>
        <w:rPr>
          <w:rFonts w:ascii="ＭＳ Ｐ明朝" w:eastAsia="ＭＳ Ｐ明朝" w:hAnsi="ＭＳ Ｐ明朝"/>
        </w:rPr>
      </w:pPr>
      <w:r w:rsidRPr="00D455F4">
        <w:rPr>
          <w:rFonts w:ascii="ＭＳ Ｐ明朝" w:eastAsia="ＭＳ Ｐ明朝" w:hAnsi="ＭＳ Ｐ明朝" w:hint="eastAsia"/>
        </w:rPr>
        <w:t>３．【</w:t>
      </w:r>
      <w:r>
        <w:rPr>
          <w:rFonts w:ascii="ＭＳ Ｐ明朝" w:eastAsia="ＭＳ Ｐ明朝" w:hAnsi="ＭＳ Ｐ明朝" w:hint="eastAsia"/>
        </w:rPr>
        <w:t>４</w:t>
      </w:r>
      <w:r w:rsidRPr="00D455F4">
        <w:rPr>
          <w:rFonts w:ascii="ＭＳ Ｐ明朝" w:eastAsia="ＭＳ Ｐ明朝" w:hAnsi="ＭＳ Ｐ明朝" w:hint="eastAsia"/>
        </w:rPr>
        <w:t>．</w:t>
      </w:r>
      <w:r>
        <w:rPr>
          <w:rFonts w:ascii="ＭＳ Ｐ明朝" w:eastAsia="ＭＳ Ｐ明朝" w:hAnsi="ＭＳ Ｐ明朝" w:cs="・ｭ・ｳ 譏取悃" w:hint="eastAsia"/>
          <w:kern w:val="0"/>
          <w:szCs w:val="21"/>
        </w:rPr>
        <w:t>呉市マンション管理適正化指針</w:t>
      </w:r>
      <w:r w:rsidRPr="00D455F4">
        <w:rPr>
          <w:rFonts w:ascii="ＭＳ Ｐ明朝" w:eastAsia="ＭＳ Ｐ明朝" w:hAnsi="ＭＳ Ｐ明朝" w:hint="eastAsia"/>
        </w:rPr>
        <w:t>への適合状況】の欄は</w:t>
      </w:r>
      <w:r>
        <w:rPr>
          <w:rFonts w:ascii="ＭＳ Ｐ明朝" w:eastAsia="ＭＳ Ｐ明朝" w:hAnsi="ＭＳ Ｐ明朝" w:hint="eastAsia"/>
        </w:rPr>
        <w:t>，</w:t>
      </w:r>
      <w:r w:rsidRPr="00D455F4">
        <w:rPr>
          <w:rFonts w:ascii="ＭＳ Ｐ明朝" w:eastAsia="ＭＳ Ｐ明朝" w:hAnsi="ＭＳ Ｐ明朝" w:hint="eastAsia"/>
        </w:rPr>
        <w:t>該当するチェックボックスに「✓」を入れ</w:t>
      </w:r>
      <w:r w:rsidR="00B47949">
        <w:rPr>
          <w:rFonts w:ascii="ＭＳ Ｐ明朝" w:eastAsia="ＭＳ Ｐ明朝" w:hAnsi="ＭＳ Ｐ明朝" w:hint="eastAsia"/>
        </w:rPr>
        <w:t>てください</w:t>
      </w:r>
      <w:r w:rsidRPr="00D455F4">
        <w:rPr>
          <w:rFonts w:ascii="ＭＳ Ｐ明朝" w:eastAsia="ＭＳ Ｐ明朝" w:hAnsi="ＭＳ Ｐ明朝" w:hint="eastAsia"/>
        </w:rPr>
        <w:t>。</w:t>
      </w:r>
    </w:p>
    <w:p w:rsidR="00F44230" w:rsidRPr="00F44230" w:rsidRDefault="00F44230" w:rsidP="006C7CC3"/>
    <w:sectPr w:rsidR="00F44230" w:rsidRPr="00F442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C3"/>
    <w:rsid w:val="002F066E"/>
    <w:rsid w:val="005D1BC3"/>
    <w:rsid w:val="006C7CC3"/>
    <w:rsid w:val="00B47949"/>
    <w:rsid w:val="00C11F2C"/>
    <w:rsid w:val="00F44230"/>
    <w:rsid w:val="00F9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E6C8E2"/>
  <w15:chartTrackingRefBased/>
  <w15:docId w15:val="{7571D718-8D42-4931-BABE-F907ED6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E005-780F-459A-9DA3-C86EFA48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ｸﾎﾞ ﾐﾅﾄ</dc:creator>
  <cp:keywords/>
  <dc:description/>
  <cp:lastModifiedBy>ｸﾎﾞ ﾐﾅﾄ</cp:lastModifiedBy>
  <cp:revision>5</cp:revision>
  <dcterms:created xsi:type="dcterms:W3CDTF">2025-05-30T04:53:00Z</dcterms:created>
  <dcterms:modified xsi:type="dcterms:W3CDTF">2025-06-02T04:06:00Z</dcterms:modified>
</cp:coreProperties>
</file>