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EE512" w14:textId="59BC2628" w:rsidR="00A16B67" w:rsidRPr="00C8698D" w:rsidRDefault="00946966" w:rsidP="006A3523">
      <w:pPr>
        <w:pStyle w:val="Default"/>
        <w:jc w:val="center"/>
        <w:rPr>
          <w:rFonts w:asciiTheme="majorEastAsia" w:eastAsiaTheme="majorEastAsia" w:hAnsiTheme="majorEastAsia" w:cs="ＭＳ ゴシック"/>
          <w:b/>
          <w:color w:val="auto"/>
        </w:rPr>
      </w:pPr>
      <w:r w:rsidRPr="00C8698D">
        <w:rPr>
          <w:rFonts w:asciiTheme="majorEastAsia" w:eastAsiaTheme="majorEastAsia" w:hAnsiTheme="majorEastAsia" w:cs="ＭＳ ゴシック" w:hint="eastAsia"/>
          <w:b/>
          <w:color w:val="auto"/>
        </w:rPr>
        <w:t>呉</w:t>
      </w:r>
      <w:r w:rsidR="00C8698D" w:rsidRPr="00C8698D">
        <w:rPr>
          <w:rFonts w:asciiTheme="majorEastAsia" w:eastAsiaTheme="majorEastAsia" w:hAnsiTheme="majorEastAsia" w:cs="ＭＳ ゴシック" w:hint="eastAsia"/>
          <w:b/>
          <w:color w:val="auto"/>
        </w:rPr>
        <w:t>市</w:t>
      </w:r>
      <w:r w:rsidR="001C2849" w:rsidRPr="00C8698D">
        <w:rPr>
          <w:rFonts w:asciiTheme="majorEastAsia" w:eastAsiaTheme="majorEastAsia" w:hAnsiTheme="majorEastAsia" w:cs="ＭＳ ゴシック" w:hint="eastAsia"/>
          <w:b/>
          <w:color w:val="auto"/>
        </w:rPr>
        <w:t>ガバメントクラウドファンディングに関する</w:t>
      </w:r>
      <w:r w:rsidR="00A16B67" w:rsidRPr="00C8698D">
        <w:rPr>
          <w:rFonts w:asciiTheme="majorEastAsia" w:eastAsiaTheme="majorEastAsia" w:hAnsiTheme="majorEastAsia" w:cs="ＭＳ ゴシック" w:hint="eastAsia"/>
          <w:b/>
          <w:color w:val="auto"/>
        </w:rPr>
        <w:t>業務仕様書</w:t>
      </w:r>
    </w:p>
    <w:p w14:paraId="7B16A59F" w14:textId="77777777" w:rsidR="006A3523" w:rsidRPr="00DB18E6" w:rsidRDefault="006A3523" w:rsidP="006A3523">
      <w:pPr>
        <w:pStyle w:val="Default"/>
        <w:jc w:val="center"/>
        <w:rPr>
          <w:rFonts w:asciiTheme="majorEastAsia" w:eastAsiaTheme="majorEastAsia" w:hAnsiTheme="majorEastAsia" w:cs="ＭＳ ゴシック"/>
          <w:color w:val="auto"/>
        </w:rPr>
      </w:pPr>
    </w:p>
    <w:p w14:paraId="2EDCCCE8" w14:textId="77777777" w:rsidR="00037086" w:rsidRPr="001C2849" w:rsidRDefault="00A16B67" w:rsidP="00037086">
      <w:pPr>
        <w:pStyle w:val="Default"/>
        <w:rPr>
          <w:rFonts w:ascii="ＭＳ ゴシック" w:eastAsia="ＭＳ ゴシック" w:hAnsi="ＭＳ ゴシック" w:cs="ＭＳ ゴシック"/>
          <w:b/>
          <w:color w:val="auto"/>
        </w:rPr>
      </w:pPr>
      <w:r w:rsidRPr="001C2849">
        <w:rPr>
          <w:rFonts w:ascii="ＭＳ ゴシック" w:eastAsia="ＭＳ ゴシック" w:hAnsi="ＭＳ ゴシック" w:cs="ＭＳ ゴシック" w:hint="eastAsia"/>
          <w:b/>
          <w:color w:val="auto"/>
        </w:rPr>
        <w:t>１</w:t>
      </w:r>
      <w:r w:rsidR="00037086" w:rsidRPr="001C2849">
        <w:rPr>
          <w:rFonts w:ascii="ＭＳ ゴシック" w:eastAsia="ＭＳ ゴシック" w:hAnsi="ＭＳ ゴシック" w:cs="ＭＳ ゴシック" w:hint="eastAsia"/>
          <w:b/>
          <w:color w:val="auto"/>
        </w:rPr>
        <w:t xml:space="preserve">　</w:t>
      </w:r>
      <w:r w:rsidRPr="001C2849">
        <w:rPr>
          <w:rFonts w:ascii="ＭＳ ゴシック" w:eastAsia="ＭＳ ゴシック" w:hAnsi="ＭＳ ゴシック" w:cs="ＭＳ ゴシック" w:hint="eastAsia"/>
          <w:b/>
          <w:color w:val="auto"/>
        </w:rPr>
        <w:t>業務名</w:t>
      </w:r>
    </w:p>
    <w:p w14:paraId="67ADBBC4" w14:textId="66E220AE" w:rsidR="00A16B67" w:rsidRPr="001C2849" w:rsidRDefault="001C2849" w:rsidP="001C2849">
      <w:pPr>
        <w:pStyle w:val="Defaul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呉市ガバメントクラウドファンディングに関する</w:t>
      </w:r>
      <w:r w:rsidR="00A16B67" w:rsidRPr="00DB18E6">
        <w:rPr>
          <w:rFonts w:asciiTheme="minorEastAsia" w:eastAsiaTheme="minorEastAsia" w:hAnsiTheme="minorEastAsia" w:cs="ＭＳ ゴシック" w:hint="eastAsia"/>
          <w:color w:val="auto"/>
        </w:rPr>
        <w:t>業務</w:t>
      </w:r>
      <w:r>
        <w:rPr>
          <w:rFonts w:asciiTheme="minorEastAsia" w:eastAsiaTheme="minorEastAsia" w:hAnsiTheme="minorEastAsia" w:cs="ＭＳ ゴシック" w:hint="eastAsia"/>
          <w:color w:val="auto"/>
        </w:rPr>
        <w:t>（以下「本業務」という。）</w:t>
      </w:r>
    </w:p>
    <w:p w14:paraId="0F094617" w14:textId="77777777" w:rsidR="00A16B67" w:rsidRPr="00DB18E6" w:rsidRDefault="00A16B67" w:rsidP="00A16B67">
      <w:pPr>
        <w:pStyle w:val="Default"/>
        <w:rPr>
          <w:rFonts w:asciiTheme="minorEastAsia" w:eastAsiaTheme="minorEastAsia" w:hAnsiTheme="minorEastAsia" w:cs="ＭＳ ゴシック"/>
          <w:color w:val="auto"/>
        </w:rPr>
      </w:pPr>
    </w:p>
    <w:p w14:paraId="06C18764" w14:textId="01D7A80D" w:rsidR="00037086" w:rsidRPr="001C2849" w:rsidRDefault="001C2849" w:rsidP="00037086">
      <w:pPr>
        <w:pStyle w:val="Default"/>
        <w:rPr>
          <w:rFonts w:ascii="ＭＳ ゴシック" w:eastAsia="ＭＳ ゴシック" w:hAnsi="ＭＳ ゴシック" w:cs="ＭＳ ゴシック"/>
          <w:b/>
          <w:color w:val="auto"/>
        </w:rPr>
      </w:pPr>
      <w:r w:rsidRPr="001C2849">
        <w:rPr>
          <w:rFonts w:ascii="ＭＳ ゴシック" w:eastAsia="ＭＳ ゴシック" w:hAnsi="ＭＳ ゴシック" w:cs="ＭＳ ゴシック" w:hint="eastAsia"/>
          <w:b/>
          <w:color w:val="auto"/>
        </w:rPr>
        <w:t>２</w:t>
      </w:r>
      <w:r w:rsidR="00037086" w:rsidRPr="001C2849">
        <w:rPr>
          <w:rFonts w:ascii="ＭＳ ゴシック" w:eastAsia="ＭＳ ゴシック" w:hAnsi="ＭＳ ゴシック" w:cs="ＭＳ ゴシック" w:hint="eastAsia"/>
          <w:b/>
          <w:color w:val="auto"/>
        </w:rPr>
        <w:t xml:space="preserve">　</w:t>
      </w:r>
      <w:r w:rsidRPr="001C2849">
        <w:rPr>
          <w:rFonts w:ascii="ＭＳ ゴシック" w:eastAsia="ＭＳ ゴシック" w:hAnsi="ＭＳ ゴシック" w:cs="ＭＳ ゴシック" w:hint="eastAsia"/>
          <w:b/>
          <w:color w:val="auto"/>
        </w:rPr>
        <w:t>目的</w:t>
      </w:r>
    </w:p>
    <w:p w14:paraId="2C84C58B" w14:textId="715CC1D6" w:rsidR="00A711F7" w:rsidRDefault="001C2849" w:rsidP="00E655A2">
      <w:pPr>
        <w:pStyle w:val="Default"/>
        <w:ind w:left="240" w:hangingChars="100" w:hanging="2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呉市では，</w:t>
      </w:r>
      <w:r w:rsidR="00986F3B">
        <w:rPr>
          <w:rFonts w:asciiTheme="minorEastAsia" w:eastAsiaTheme="minorEastAsia" w:hAnsiTheme="minorEastAsia" w:cs="ＭＳ 明朝" w:hint="eastAsia"/>
          <w:color w:val="auto"/>
        </w:rPr>
        <w:t>市内に活動拠点を持つ法人等の事業者に対して，呉市観光</w:t>
      </w:r>
      <w:r w:rsidR="00E62C9A">
        <w:rPr>
          <w:rFonts w:asciiTheme="minorEastAsia" w:eastAsiaTheme="minorEastAsia" w:hAnsiTheme="minorEastAsia" w:cs="ＭＳ 明朝" w:hint="eastAsia"/>
          <w:color w:val="auto"/>
        </w:rPr>
        <w:t>誘客</w:t>
      </w:r>
      <w:r w:rsidR="00986F3B">
        <w:rPr>
          <w:rFonts w:asciiTheme="minorEastAsia" w:eastAsiaTheme="minorEastAsia" w:hAnsiTheme="minorEastAsia" w:cs="ＭＳ 明朝" w:hint="eastAsia"/>
          <w:color w:val="auto"/>
        </w:rPr>
        <w:t>イベント支援事業補助金として交付することにより，呉市の特色を生かした魅力あるイベントの実施による市内への誘客促進及び地域活性化を図ることを目的</w:t>
      </w:r>
      <w:r w:rsidR="00A711F7" w:rsidRPr="00DB18E6">
        <w:rPr>
          <w:rFonts w:asciiTheme="minorEastAsia" w:eastAsiaTheme="minorEastAsia" w:hAnsiTheme="minorEastAsia" w:cs="ＭＳ 明朝" w:hint="eastAsia"/>
          <w:color w:val="auto"/>
        </w:rPr>
        <w:t>とする。</w:t>
      </w:r>
    </w:p>
    <w:p w14:paraId="0E8533BE" w14:textId="6C76F361" w:rsidR="001106C3" w:rsidRPr="00DB18E6" w:rsidRDefault="001106C3" w:rsidP="00E655A2">
      <w:pPr>
        <w:pStyle w:val="Default"/>
        <w:ind w:left="240" w:hangingChars="100" w:hanging="2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同事業は，市内でイベントを実施しようとする事業者等を対象に，プレゼンテーションによる審査会を行い，</w:t>
      </w:r>
      <w:r w:rsidR="007903D8">
        <w:rPr>
          <w:rFonts w:asciiTheme="minorEastAsia" w:eastAsiaTheme="minorEastAsia" w:hAnsiTheme="minorEastAsia" w:cs="ＭＳ 明朝" w:hint="eastAsia"/>
          <w:color w:val="auto"/>
        </w:rPr>
        <w:t>採択</w:t>
      </w:r>
      <w:r>
        <w:rPr>
          <w:rFonts w:asciiTheme="minorEastAsia" w:eastAsiaTheme="minorEastAsia" w:hAnsiTheme="minorEastAsia" w:cs="ＭＳ 明朝" w:hint="eastAsia"/>
          <w:color w:val="auto"/>
        </w:rPr>
        <w:t>された事業について，事業実施に必要な資金を支援する。</w:t>
      </w:r>
    </w:p>
    <w:p w14:paraId="4973BC9A" w14:textId="7F25E421" w:rsidR="00E57B2A" w:rsidRPr="00DB18E6" w:rsidRDefault="001C2849" w:rsidP="00E655A2">
      <w:pPr>
        <w:pStyle w:val="Default"/>
        <w:ind w:left="240" w:hangingChars="100" w:hanging="2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支援に当たっては，呉市がクラウドファンディング型ふるさと納税により募集し，集まった金額を補助金として交付する。</w:t>
      </w:r>
    </w:p>
    <w:p w14:paraId="78173F67" w14:textId="6BADCB82" w:rsidR="00421294" w:rsidRDefault="00421294" w:rsidP="00421294">
      <w:pPr>
        <w:pStyle w:val="Default"/>
        <w:rPr>
          <w:rFonts w:asciiTheme="minorEastAsia" w:eastAsiaTheme="minorEastAsia" w:hAnsiTheme="minorEastAsia" w:cs="ＭＳ ゴシック"/>
          <w:b/>
          <w:color w:val="auto"/>
        </w:rPr>
      </w:pPr>
    </w:p>
    <w:p w14:paraId="05653CAE" w14:textId="429AD297" w:rsidR="001C2849" w:rsidRPr="000C3698" w:rsidRDefault="001C2849" w:rsidP="00421294">
      <w:pPr>
        <w:pStyle w:val="Default"/>
        <w:rPr>
          <w:rFonts w:ascii="ＭＳ ゴシック" w:eastAsia="ＭＳ ゴシック" w:hAnsi="ＭＳ ゴシック" w:cs="ＭＳ ゴシック"/>
          <w:b/>
          <w:color w:val="auto"/>
        </w:rPr>
      </w:pPr>
      <w:r w:rsidRPr="000C3698">
        <w:rPr>
          <w:rFonts w:ascii="ＭＳ ゴシック" w:eastAsia="ＭＳ ゴシック" w:hAnsi="ＭＳ ゴシック" w:cs="ＭＳ ゴシック" w:hint="eastAsia"/>
          <w:b/>
          <w:color w:val="auto"/>
        </w:rPr>
        <w:t>３　契約期間</w:t>
      </w:r>
    </w:p>
    <w:p w14:paraId="488DCBBD" w14:textId="4835880C" w:rsidR="001C2849" w:rsidRPr="00E655A2" w:rsidRDefault="001C2849" w:rsidP="00421294">
      <w:pPr>
        <w:pStyle w:val="Default"/>
        <w:rPr>
          <w:rFonts w:asciiTheme="minorEastAsia" w:eastAsiaTheme="minorEastAsia" w:hAnsiTheme="minorEastAsia" w:cs="ＭＳ ゴシック"/>
          <w:color w:val="auto"/>
        </w:rPr>
      </w:pPr>
      <w:r w:rsidRPr="00E655A2">
        <w:rPr>
          <w:rFonts w:asciiTheme="minorEastAsia" w:eastAsiaTheme="minorEastAsia" w:hAnsiTheme="minorEastAsia" w:cs="ＭＳ ゴシック" w:hint="eastAsia"/>
          <w:color w:val="auto"/>
        </w:rPr>
        <w:t xml:space="preserve">　　契約締結の日から令和８年３月３１日まで</w:t>
      </w:r>
    </w:p>
    <w:p w14:paraId="78C7EBD4" w14:textId="77777777" w:rsidR="001C2849" w:rsidRPr="00E655A2" w:rsidRDefault="001C2849" w:rsidP="00421294">
      <w:pPr>
        <w:pStyle w:val="Default"/>
        <w:rPr>
          <w:rFonts w:asciiTheme="minorEastAsia" w:eastAsiaTheme="minorEastAsia" w:hAnsiTheme="minorEastAsia" w:cs="ＭＳ ゴシック"/>
          <w:color w:val="auto"/>
        </w:rPr>
      </w:pPr>
    </w:p>
    <w:p w14:paraId="2EE83BFE" w14:textId="5F4D2815" w:rsidR="00037086" w:rsidRPr="000C3698" w:rsidRDefault="00421294" w:rsidP="00037086">
      <w:pPr>
        <w:pStyle w:val="Default"/>
        <w:rPr>
          <w:rFonts w:ascii="ＭＳ ゴシック" w:eastAsia="ＭＳ ゴシック" w:hAnsi="ＭＳ ゴシック" w:cs="ＭＳ ゴシック"/>
          <w:b/>
          <w:color w:val="auto"/>
        </w:rPr>
      </w:pPr>
      <w:r w:rsidRPr="000C3698">
        <w:rPr>
          <w:rFonts w:ascii="ＭＳ ゴシック" w:eastAsia="ＭＳ ゴシック" w:hAnsi="ＭＳ ゴシック" w:cs="ＭＳ ゴシック" w:hint="eastAsia"/>
          <w:b/>
          <w:color w:val="auto"/>
        </w:rPr>
        <w:t>４</w:t>
      </w:r>
      <w:r w:rsidR="00037086" w:rsidRPr="000C3698">
        <w:rPr>
          <w:rFonts w:ascii="ＭＳ ゴシック" w:eastAsia="ＭＳ ゴシック" w:hAnsi="ＭＳ ゴシック" w:cs="ＭＳ ゴシック" w:hint="eastAsia"/>
          <w:b/>
          <w:color w:val="auto"/>
        </w:rPr>
        <w:t xml:space="preserve">　</w:t>
      </w:r>
      <w:r w:rsidR="001C2849" w:rsidRPr="000C3698">
        <w:rPr>
          <w:rFonts w:ascii="ＭＳ ゴシック" w:eastAsia="ＭＳ ゴシック" w:hAnsi="ＭＳ ゴシック" w:cs="ＭＳ ゴシック" w:hint="eastAsia"/>
          <w:b/>
          <w:color w:val="auto"/>
        </w:rPr>
        <w:t>内容</w:t>
      </w:r>
    </w:p>
    <w:p w14:paraId="21977A84" w14:textId="0ED2A481" w:rsidR="001C2849" w:rsidRDefault="001C2849" w:rsidP="00EE66B6">
      <w:pPr>
        <w:pStyle w:val="Default"/>
        <w:ind w:left="480" w:hangingChars="200" w:hanging="48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Pr>
          <w:rFonts w:asciiTheme="minorEastAsia" w:eastAsiaTheme="minorEastAsia" w:hAnsiTheme="minorEastAsia" w:cs="ＭＳ ゴシック"/>
          <w:color w:val="auto"/>
        </w:rPr>
        <w:t xml:space="preserve">1) </w:t>
      </w:r>
      <w:r>
        <w:rPr>
          <w:rFonts w:asciiTheme="minorEastAsia" w:eastAsiaTheme="minorEastAsia" w:hAnsiTheme="minorEastAsia" w:cs="ＭＳ ゴシック" w:hint="eastAsia"/>
          <w:color w:val="auto"/>
        </w:rPr>
        <w:t>呉市観光</w:t>
      </w:r>
      <w:r w:rsidR="00E62C9A">
        <w:rPr>
          <w:rFonts w:asciiTheme="minorEastAsia" w:eastAsiaTheme="minorEastAsia" w:hAnsiTheme="minorEastAsia" w:cs="ＭＳ ゴシック" w:hint="eastAsia"/>
          <w:color w:val="auto"/>
        </w:rPr>
        <w:t>誘客</w:t>
      </w:r>
      <w:r>
        <w:rPr>
          <w:rFonts w:asciiTheme="minorEastAsia" w:eastAsiaTheme="minorEastAsia" w:hAnsiTheme="minorEastAsia" w:cs="ＭＳ ゴシック" w:hint="eastAsia"/>
          <w:color w:val="auto"/>
        </w:rPr>
        <w:t>イベント支援事業補助金審査会（</w:t>
      </w:r>
      <w:r w:rsidR="001106C3">
        <w:rPr>
          <w:rFonts w:asciiTheme="minorEastAsia" w:eastAsiaTheme="minorEastAsia" w:hAnsiTheme="minorEastAsia" w:cs="ＭＳ ゴシック" w:hint="eastAsia"/>
          <w:color w:val="auto"/>
        </w:rPr>
        <w:t>６月６日</w:t>
      </w:r>
      <w:r>
        <w:rPr>
          <w:rFonts w:asciiTheme="minorEastAsia" w:eastAsiaTheme="minorEastAsia" w:hAnsiTheme="minorEastAsia" w:cs="ＭＳ ゴシック" w:hint="eastAsia"/>
          <w:color w:val="auto"/>
        </w:rPr>
        <w:t>実施予定）で</w:t>
      </w:r>
      <w:r w:rsidR="007903D8">
        <w:rPr>
          <w:rFonts w:asciiTheme="minorEastAsia" w:eastAsiaTheme="minorEastAsia" w:hAnsiTheme="minorEastAsia" w:cs="ＭＳ ゴシック" w:hint="eastAsia"/>
          <w:color w:val="auto"/>
        </w:rPr>
        <w:t>採択</w:t>
      </w:r>
      <w:r>
        <w:rPr>
          <w:rFonts w:asciiTheme="minorEastAsia" w:eastAsiaTheme="minorEastAsia" w:hAnsiTheme="minorEastAsia" w:cs="ＭＳ ゴシック" w:hint="eastAsia"/>
          <w:color w:val="auto"/>
        </w:rPr>
        <w:t>された事業に係るふるさと納税寄附金を募集するクラウドファンディングページの構築作成事例等を提案書に盛り込むこと。</w:t>
      </w:r>
    </w:p>
    <w:p w14:paraId="28E15D8A" w14:textId="77777777" w:rsidR="001C2849" w:rsidRDefault="001C2849" w:rsidP="00EE66B6">
      <w:pPr>
        <w:pStyle w:val="Default"/>
        <w:ind w:left="480" w:hangingChars="200" w:hanging="48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Pr>
          <w:rFonts w:asciiTheme="minorEastAsia" w:eastAsiaTheme="minorEastAsia" w:hAnsiTheme="minorEastAsia" w:cs="ＭＳ ゴシック"/>
          <w:color w:val="auto"/>
        </w:rPr>
        <w:t xml:space="preserve">2) </w:t>
      </w:r>
      <w:r>
        <w:rPr>
          <w:rFonts w:asciiTheme="minorEastAsia" w:eastAsiaTheme="minorEastAsia" w:hAnsiTheme="minorEastAsia" w:cs="ＭＳ ゴシック" w:hint="eastAsia"/>
          <w:color w:val="auto"/>
        </w:rPr>
        <w:t>クラウドファンディングにおける寄附金の受付，収納代行及び呉市への引き渡し寄附金受付の決済方法等を提案書に盛り込むこと。</w:t>
      </w:r>
    </w:p>
    <w:p w14:paraId="3E790334" w14:textId="345047AB" w:rsidR="001C2849" w:rsidRDefault="001C2849" w:rsidP="001C2849">
      <w:pPr>
        <w:pStyle w:val="Defaul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Pr>
          <w:rFonts w:asciiTheme="minorEastAsia" w:eastAsiaTheme="minorEastAsia" w:hAnsiTheme="minorEastAsia" w:cs="ＭＳ ゴシック"/>
          <w:color w:val="auto"/>
        </w:rPr>
        <w:t xml:space="preserve">3) </w:t>
      </w:r>
      <w:r w:rsidR="00EE66B6">
        <w:rPr>
          <w:rFonts w:asciiTheme="minorEastAsia" w:eastAsiaTheme="minorEastAsia" w:hAnsiTheme="minorEastAsia" w:cs="ＭＳ ゴシック" w:hint="eastAsia"/>
          <w:color w:val="auto"/>
        </w:rPr>
        <w:t>寄附者</w:t>
      </w:r>
      <w:r>
        <w:rPr>
          <w:rFonts w:asciiTheme="minorEastAsia" w:eastAsiaTheme="minorEastAsia" w:hAnsiTheme="minorEastAsia" w:cs="ＭＳ ゴシック" w:hint="eastAsia"/>
          <w:color w:val="auto"/>
        </w:rPr>
        <w:t>情報の提供方法を提案書に盛り込むこと。</w:t>
      </w:r>
    </w:p>
    <w:p w14:paraId="41A69DAC" w14:textId="0052377F" w:rsidR="00EE66B6" w:rsidRDefault="001C2849" w:rsidP="001C2849">
      <w:pPr>
        <w:pStyle w:val="Defaul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w:t>
      </w:r>
      <w:r>
        <w:rPr>
          <w:rFonts w:asciiTheme="minorEastAsia" w:eastAsiaTheme="minorEastAsia" w:hAnsiTheme="minorEastAsia" w:cs="ＭＳ ゴシック"/>
          <w:color w:val="auto"/>
        </w:rPr>
        <w:t xml:space="preserve">4) </w:t>
      </w:r>
      <w:r>
        <w:rPr>
          <w:rFonts w:asciiTheme="minorEastAsia" w:eastAsiaTheme="minorEastAsia" w:hAnsiTheme="minorEastAsia" w:cs="ＭＳ ゴシック" w:hint="eastAsia"/>
          <w:color w:val="auto"/>
        </w:rPr>
        <w:t>その他，業務の履行に</w:t>
      </w:r>
      <w:r w:rsidR="00EE66B6">
        <w:rPr>
          <w:rFonts w:asciiTheme="minorEastAsia" w:eastAsiaTheme="minorEastAsia" w:hAnsiTheme="minorEastAsia" w:cs="ＭＳ ゴシック" w:hint="eastAsia"/>
          <w:color w:val="auto"/>
        </w:rPr>
        <w:t>必要と認められること</w:t>
      </w:r>
      <w:r w:rsidR="00D3771F">
        <w:rPr>
          <w:rFonts w:asciiTheme="minorEastAsia" w:eastAsiaTheme="minorEastAsia" w:hAnsiTheme="minorEastAsia" w:cs="ＭＳ ゴシック" w:hint="eastAsia"/>
          <w:color w:val="auto"/>
        </w:rPr>
        <w:t>。</w:t>
      </w:r>
    </w:p>
    <w:p w14:paraId="3F02F347" w14:textId="6C56BABF" w:rsidR="00EE66B6" w:rsidRDefault="00EE66B6" w:rsidP="001C2849">
      <w:pPr>
        <w:pStyle w:val="Default"/>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 xml:space="preserve">　　　クラウドファンディング</w:t>
      </w:r>
      <w:r w:rsidR="007903D8">
        <w:rPr>
          <w:rFonts w:asciiTheme="minorEastAsia" w:eastAsiaTheme="minorEastAsia" w:hAnsiTheme="minorEastAsia" w:cs="ＭＳ ゴシック" w:hint="eastAsia"/>
          <w:color w:val="auto"/>
        </w:rPr>
        <w:t>の目標</w:t>
      </w:r>
      <w:r>
        <w:rPr>
          <w:rFonts w:asciiTheme="minorEastAsia" w:eastAsiaTheme="minorEastAsia" w:hAnsiTheme="minorEastAsia" w:cs="ＭＳ ゴシック" w:hint="eastAsia"/>
          <w:color w:val="auto"/>
        </w:rPr>
        <w:t>金額達成に向けた取組等を提案書に盛り込むこと</w:t>
      </w:r>
      <w:r w:rsidR="00D3771F">
        <w:rPr>
          <w:rFonts w:asciiTheme="minorEastAsia" w:eastAsiaTheme="minorEastAsia" w:hAnsiTheme="minorEastAsia" w:cs="ＭＳ ゴシック" w:hint="eastAsia"/>
          <w:color w:val="auto"/>
        </w:rPr>
        <w:t>。</w:t>
      </w:r>
    </w:p>
    <w:p w14:paraId="3CC3C289" w14:textId="77777777" w:rsidR="00086754" w:rsidRPr="00DB18E6" w:rsidRDefault="00086754" w:rsidP="00EE66B6">
      <w:pPr>
        <w:pStyle w:val="Default"/>
        <w:rPr>
          <w:rFonts w:asciiTheme="minorEastAsia" w:eastAsiaTheme="minorEastAsia" w:hAnsiTheme="minorEastAsia" w:cs="ＭＳ ゴシック"/>
          <w:b/>
          <w:color w:val="auto"/>
        </w:rPr>
      </w:pPr>
    </w:p>
    <w:p w14:paraId="6AD4267E" w14:textId="1A97240D" w:rsidR="00037086" w:rsidRPr="000C3698" w:rsidRDefault="00EE66B6" w:rsidP="00A16B67">
      <w:pPr>
        <w:pStyle w:val="Default"/>
        <w:rPr>
          <w:rFonts w:ascii="ＭＳ ゴシック" w:eastAsia="ＭＳ ゴシック" w:hAnsi="ＭＳ ゴシック" w:cs="ＭＳ ゴシック"/>
          <w:b/>
          <w:color w:val="auto"/>
        </w:rPr>
      </w:pPr>
      <w:r w:rsidRPr="000C3698">
        <w:rPr>
          <w:rFonts w:ascii="ＭＳ ゴシック" w:eastAsia="ＭＳ ゴシック" w:hAnsi="ＭＳ ゴシック" w:cs="ＭＳ ゴシック" w:hint="eastAsia"/>
          <w:b/>
          <w:color w:val="auto"/>
        </w:rPr>
        <w:t>５</w:t>
      </w:r>
      <w:r w:rsidR="00037086" w:rsidRPr="000C3698">
        <w:rPr>
          <w:rFonts w:ascii="ＭＳ ゴシック" w:eastAsia="ＭＳ ゴシック" w:hAnsi="ＭＳ ゴシック" w:cs="ＭＳ ゴシック" w:hint="eastAsia"/>
          <w:b/>
          <w:color w:val="auto"/>
        </w:rPr>
        <w:t xml:space="preserve">　</w:t>
      </w:r>
      <w:r w:rsidRPr="000C3698">
        <w:rPr>
          <w:rFonts w:ascii="ＭＳ ゴシック" w:eastAsia="ＭＳ ゴシック" w:hAnsi="ＭＳ ゴシック" w:cs="ＭＳ ゴシック" w:hint="eastAsia"/>
          <w:b/>
          <w:color w:val="auto"/>
        </w:rPr>
        <w:t>委託料</w:t>
      </w:r>
    </w:p>
    <w:p w14:paraId="334ED313" w14:textId="3FA7B28A" w:rsidR="00EE66B6" w:rsidRPr="000C3698" w:rsidRDefault="00EE66B6" w:rsidP="00A16B67">
      <w:pPr>
        <w:pStyle w:val="Default"/>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同条件での提案内容を比較するため，次の条件で委託料を積算すること。</w:t>
      </w:r>
    </w:p>
    <w:p w14:paraId="1F7929E2" w14:textId="28E287BF" w:rsidR="00EE66B6" w:rsidRPr="000C3698" w:rsidRDefault="00EE66B6" w:rsidP="00A16B67">
      <w:pPr>
        <w:pStyle w:val="Default"/>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w:t>
      </w:r>
      <w:r w:rsidRPr="000C3698">
        <w:rPr>
          <w:rFonts w:asciiTheme="minorEastAsia" w:eastAsiaTheme="minorEastAsia" w:hAnsiTheme="minorEastAsia" w:cs="ＭＳ ゴシック"/>
          <w:color w:val="auto"/>
        </w:rPr>
        <w:t xml:space="preserve">1) </w:t>
      </w:r>
      <w:r w:rsidR="003403E1">
        <w:rPr>
          <w:rFonts w:asciiTheme="minorEastAsia" w:eastAsiaTheme="minorEastAsia" w:hAnsiTheme="minorEastAsia" w:cs="ＭＳ ゴシック" w:hint="eastAsia"/>
          <w:color w:val="auto"/>
        </w:rPr>
        <w:t>採択事業</w:t>
      </w:r>
      <w:r w:rsidRPr="000C3698">
        <w:rPr>
          <w:rFonts w:asciiTheme="minorEastAsia" w:eastAsiaTheme="minorEastAsia" w:hAnsiTheme="minorEastAsia" w:cs="ＭＳ ゴシック" w:hint="eastAsia"/>
          <w:color w:val="auto"/>
        </w:rPr>
        <w:t xml:space="preserve">件数　</w:t>
      </w:r>
      <w:r w:rsidR="00E62C9A">
        <w:rPr>
          <w:rFonts w:asciiTheme="minorEastAsia" w:eastAsiaTheme="minorEastAsia" w:hAnsiTheme="minorEastAsia" w:cs="ＭＳ ゴシック" w:hint="eastAsia"/>
          <w:color w:val="auto"/>
        </w:rPr>
        <w:t>３</w:t>
      </w:r>
      <w:bookmarkStart w:id="0" w:name="_GoBack"/>
      <w:bookmarkEnd w:id="0"/>
      <w:r w:rsidRPr="000C3698">
        <w:rPr>
          <w:rFonts w:asciiTheme="minorEastAsia" w:eastAsiaTheme="minorEastAsia" w:hAnsiTheme="minorEastAsia" w:cs="ＭＳ ゴシック" w:hint="eastAsia"/>
          <w:color w:val="auto"/>
        </w:rPr>
        <w:t>件</w:t>
      </w:r>
    </w:p>
    <w:p w14:paraId="7C05C9F1" w14:textId="7CC56FA1" w:rsidR="00EE66B6" w:rsidRPr="000C3698" w:rsidRDefault="00EE66B6" w:rsidP="00A16B67">
      <w:pPr>
        <w:pStyle w:val="Default"/>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w:t>
      </w:r>
      <w:r w:rsidRPr="000C3698">
        <w:rPr>
          <w:rFonts w:asciiTheme="minorEastAsia" w:eastAsiaTheme="minorEastAsia" w:hAnsiTheme="minorEastAsia" w:cs="ＭＳ ゴシック"/>
          <w:color w:val="auto"/>
        </w:rPr>
        <w:t xml:space="preserve">2) </w:t>
      </w:r>
      <w:r w:rsidRPr="000C3698">
        <w:rPr>
          <w:rFonts w:asciiTheme="minorEastAsia" w:eastAsiaTheme="minorEastAsia" w:hAnsiTheme="minorEastAsia" w:cs="ＭＳ ゴシック" w:hint="eastAsia"/>
          <w:color w:val="auto"/>
        </w:rPr>
        <w:t>１件当たりの目標金額　１５０万円</w:t>
      </w:r>
    </w:p>
    <w:p w14:paraId="3D587830" w14:textId="63188687" w:rsidR="00EE66B6" w:rsidRPr="000C3698" w:rsidRDefault="00EE66B6" w:rsidP="00E655A2">
      <w:pPr>
        <w:pStyle w:val="Default"/>
        <w:ind w:left="480" w:hangingChars="200" w:hanging="480"/>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w:t>
      </w:r>
      <w:r w:rsidRPr="000C3698">
        <w:rPr>
          <w:rFonts w:asciiTheme="minorEastAsia" w:eastAsiaTheme="minorEastAsia" w:hAnsiTheme="minorEastAsia" w:cs="ＭＳ ゴシック"/>
          <w:color w:val="auto"/>
        </w:rPr>
        <w:t xml:space="preserve">3) </w:t>
      </w:r>
      <w:r w:rsidR="000C3698" w:rsidRPr="000C3698">
        <w:rPr>
          <w:rFonts w:asciiTheme="minorEastAsia" w:eastAsiaTheme="minorEastAsia" w:hAnsiTheme="minorEastAsia" w:cs="ＭＳ ゴシック" w:hint="eastAsia"/>
          <w:color w:val="auto"/>
        </w:rPr>
        <w:t>令和７年７月上旬から９月</w:t>
      </w:r>
      <w:r w:rsidR="00E62C9A">
        <w:rPr>
          <w:rFonts w:asciiTheme="minorEastAsia" w:eastAsiaTheme="minorEastAsia" w:hAnsiTheme="minorEastAsia" w:cs="ＭＳ ゴシック" w:hint="eastAsia"/>
          <w:color w:val="auto"/>
        </w:rPr>
        <w:t>３０日</w:t>
      </w:r>
      <w:r w:rsidR="000C3698" w:rsidRPr="000C3698">
        <w:rPr>
          <w:rFonts w:asciiTheme="minorEastAsia" w:eastAsiaTheme="minorEastAsia" w:hAnsiTheme="minorEastAsia" w:cs="ＭＳ ゴシック" w:hint="eastAsia"/>
          <w:color w:val="auto"/>
        </w:rPr>
        <w:t>まで寄附金を募集し，同年９月３０日までに集まった金額を呉市に入金する。</w:t>
      </w:r>
    </w:p>
    <w:p w14:paraId="3A81F180" w14:textId="6A72A4FA" w:rsidR="000C3698" w:rsidRPr="000C3698" w:rsidRDefault="000C3698" w:rsidP="00A16B67">
      <w:pPr>
        <w:pStyle w:val="Default"/>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w:t>
      </w:r>
      <w:r w:rsidR="00E655A2">
        <w:rPr>
          <w:rFonts w:asciiTheme="minorEastAsia" w:eastAsiaTheme="minorEastAsia" w:hAnsiTheme="minorEastAsia" w:cs="ＭＳ ゴシック" w:hint="eastAsia"/>
          <w:color w:val="auto"/>
        </w:rPr>
        <w:t xml:space="preserve">　</w:t>
      </w:r>
      <w:r w:rsidRPr="000C3698">
        <w:rPr>
          <w:rFonts w:asciiTheme="minorEastAsia" w:eastAsiaTheme="minorEastAsia" w:hAnsiTheme="minorEastAsia" w:cs="ＭＳ ゴシック" w:hint="eastAsia"/>
          <w:color w:val="auto"/>
        </w:rPr>
        <w:t>※事務経費や入金に係る早期オプション等がある場合は，積算に含めること。</w:t>
      </w:r>
    </w:p>
    <w:p w14:paraId="1A34DCE1" w14:textId="4B300088" w:rsidR="000C3698" w:rsidRPr="000C3698" w:rsidRDefault="000C3698" w:rsidP="00E655A2">
      <w:pPr>
        <w:pStyle w:val="Default"/>
        <w:ind w:left="960" w:hangingChars="400" w:hanging="960"/>
        <w:rPr>
          <w:rFonts w:asciiTheme="minorEastAsia" w:eastAsiaTheme="minorEastAsia" w:hAnsiTheme="minorEastAsia" w:cs="ＭＳ ゴシック"/>
          <w:color w:val="auto"/>
        </w:rPr>
      </w:pPr>
      <w:r w:rsidRPr="000C3698">
        <w:rPr>
          <w:rFonts w:asciiTheme="minorEastAsia" w:eastAsiaTheme="minorEastAsia" w:hAnsiTheme="minorEastAsia" w:cs="ＭＳ ゴシック" w:hint="eastAsia"/>
          <w:color w:val="auto"/>
        </w:rPr>
        <w:t xml:space="preserve">　　</w:t>
      </w:r>
      <w:r w:rsidR="00E655A2">
        <w:rPr>
          <w:rFonts w:asciiTheme="minorEastAsia" w:eastAsiaTheme="minorEastAsia" w:hAnsiTheme="minorEastAsia" w:cs="ＭＳ ゴシック" w:hint="eastAsia"/>
          <w:color w:val="auto"/>
        </w:rPr>
        <w:t xml:space="preserve">　</w:t>
      </w:r>
      <w:r w:rsidRPr="000C3698">
        <w:rPr>
          <w:rFonts w:asciiTheme="minorEastAsia" w:eastAsiaTheme="minorEastAsia" w:hAnsiTheme="minorEastAsia" w:cs="ＭＳ ゴシック" w:hint="eastAsia"/>
          <w:color w:val="auto"/>
        </w:rPr>
        <w:t>※実際に選定される事業者件数及び設定する目標金額の合計に応じて委託料は変動するので，提案限度額を超える場合は呉市で予算措置を講ずる。</w:t>
      </w:r>
    </w:p>
    <w:p w14:paraId="21E5F33C" w14:textId="414AE53C" w:rsidR="00B50E8E" w:rsidRDefault="00B50E8E" w:rsidP="000C3698">
      <w:pPr>
        <w:pStyle w:val="Default"/>
        <w:rPr>
          <w:rFonts w:asciiTheme="minorEastAsia" w:eastAsiaTheme="minorEastAsia" w:hAnsiTheme="minorEastAsia" w:cs="ＭＳ 明朝"/>
          <w:color w:val="auto"/>
        </w:rPr>
      </w:pPr>
    </w:p>
    <w:p w14:paraId="7148FA2C" w14:textId="3C59BBF2" w:rsidR="000C3698" w:rsidRPr="00E655A2" w:rsidRDefault="000C3698" w:rsidP="000C3698">
      <w:pPr>
        <w:pStyle w:val="Default"/>
        <w:rPr>
          <w:rFonts w:asciiTheme="majorEastAsia" w:eastAsiaTheme="majorEastAsia" w:hAnsiTheme="majorEastAsia" w:cs="ＭＳ 明朝"/>
          <w:b/>
          <w:color w:val="auto"/>
        </w:rPr>
      </w:pPr>
      <w:r w:rsidRPr="00E655A2">
        <w:rPr>
          <w:rFonts w:asciiTheme="majorEastAsia" w:eastAsiaTheme="majorEastAsia" w:hAnsiTheme="majorEastAsia" w:cs="ＭＳ 明朝" w:hint="eastAsia"/>
          <w:b/>
          <w:color w:val="auto"/>
        </w:rPr>
        <w:t>６　成果品</w:t>
      </w:r>
    </w:p>
    <w:p w14:paraId="598C14EB" w14:textId="2772DF4E" w:rsidR="000C3698" w:rsidRDefault="000C3698" w:rsidP="00E655A2">
      <w:pPr>
        <w:pStyle w:val="Default"/>
        <w:ind w:left="240" w:hangingChars="100" w:hanging="24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「４</w:t>
      </w:r>
      <w:r w:rsidR="00E23B14">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hint="eastAsia"/>
          <w:color w:val="auto"/>
        </w:rPr>
        <w:t>内容」に記した内容をまとめ，「呉市ガバメントクラウドファンディングに関する業務報告書」として提出すること。</w:t>
      </w:r>
    </w:p>
    <w:p w14:paraId="42CD249A" w14:textId="77777777" w:rsidR="00E62C9A" w:rsidRDefault="00E62C9A" w:rsidP="000C3698">
      <w:pPr>
        <w:pStyle w:val="Default"/>
        <w:rPr>
          <w:rFonts w:asciiTheme="minorEastAsia" w:eastAsiaTheme="minorEastAsia" w:hAnsiTheme="minorEastAsia" w:cs="ＭＳ 明朝"/>
          <w:color w:val="auto"/>
        </w:rPr>
      </w:pPr>
    </w:p>
    <w:p w14:paraId="4D5CBA9F" w14:textId="2B28056E" w:rsidR="00686674" w:rsidRPr="00E655A2" w:rsidRDefault="00D732DC" w:rsidP="00686674">
      <w:pPr>
        <w:pStyle w:val="Default"/>
        <w:rPr>
          <w:rFonts w:asciiTheme="majorEastAsia" w:eastAsiaTheme="majorEastAsia" w:hAnsiTheme="majorEastAsia" w:cs="ＭＳ ゴシック"/>
          <w:b/>
          <w:color w:val="auto"/>
        </w:rPr>
      </w:pPr>
      <w:r w:rsidRPr="00E655A2">
        <w:rPr>
          <w:rFonts w:asciiTheme="majorEastAsia" w:eastAsiaTheme="majorEastAsia" w:hAnsiTheme="majorEastAsia" w:cs="ＭＳ ゴシック" w:hint="eastAsia"/>
          <w:b/>
          <w:color w:val="auto"/>
        </w:rPr>
        <w:t>７</w:t>
      </w:r>
      <w:r w:rsidR="00037086" w:rsidRPr="00E655A2">
        <w:rPr>
          <w:rFonts w:asciiTheme="majorEastAsia" w:eastAsiaTheme="majorEastAsia" w:hAnsiTheme="majorEastAsia" w:cs="ＭＳ ゴシック" w:hint="eastAsia"/>
          <w:b/>
          <w:color w:val="auto"/>
        </w:rPr>
        <w:t xml:space="preserve">　</w:t>
      </w:r>
      <w:r w:rsidR="000C3698" w:rsidRPr="00E655A2">
        <w:rPr>
          <w:rFonts w:asciiTheme="majorEastAsia" w:eastAsiaTheme="majorEastAsia" w:hAnsiTheme="majorEastAsia" w:cs="ＭＳ ゴシック" w:hint="eastAsia"/>
          <w:b/>
          <w:color w:val="auto"/>
        </w:rPr>
        <w:t>業務履行に当たっての</w:t>
      </w:r>
      <w:r w:rsidRPr="00E655A2">
        <w:rPr>
          <w:rFonts w:asciiTheme="majorEastAsia" w:eastAsiaTheme="majorEastAsia" w:hAnsiTheme="majorEastAsia" w:cs="ＭＳ ゴシック" w:hint="eastAsia"/>
          <w:b/>
          <w:color w:val="auto"/>
        </w:rPr>
        <w:t>留意事項</w:t>
      </w:r>
    </w:p>
    <w:p w14:paraId="11287805" w14:textId="77777777" w:rsidR="000C3698" w:rsidRDefault="000C3698" w:rsidP="000C3698">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1) </w:t>
      </w:r>
      <w:r w:rsidRPr="00DB18E6">
        <w:rPr>
          <w:rFonts w:asciiTheme="minorEastAsia" w:eastAsiaTheme="minorEastAsia" w:hAnsiTheme="minorEastAsia" w:cs="ＭＳ 明朝" w:hint="eastAsia"/>
          <w:color w:val="auto"/>
        </w:rPr>
        <w:t>受託者は，</w:t>
      </w:r>
      <w:r>
        <w:rPr>
          <w:rFonts w:asciiTheme="minorEastAsia" w:eastAsiaTheme="minorEastAsia" w:hAnsiTheme="minorEastAsia" w:cs="ＭＳ 明朝" w:hint="eastAsia"/>
          <w:color w:val="auto"/>
        </w:rPr>
        <w:t>本業務の全部を</w:t>
      </w:r>
      <w:r w:rsidRPr="00DB18E6">
        <w:rPr>
          <w:rFonts w:asciiTheme="minorEastAsia" w:eastAsiaTheme="minorEastAsia" w:hAnsiTheme="minorEastAsia" w:cs="ＭＳ 明朝" w:hint="eastAsia"/>
          <w:color w:val="auto"/>
        </w:rPr>
        <w:t>第三者に委託し，又は請け負わ</w:t>
      </w:r>
      <w:r>
        <w:rPr>
          <w:rFonts w:asciiTheme="minorEastAsia" w:eastAsiaTheme="minorEastAsia" w:hAnsiTheme="minorEastAsia" w:cs="ＭＳ 明朝" w:hint="eastAsia"/>
          <w:color w:val="auto"/>
        </w:rPr>
        <w:t>せてはならない。また，本業務の一部を第三者に委託し，又は請け負わせようとするときは，あらかじめ本市の承認を受けること。</w:t>
      </w:r>
    </w:p>
    <w:p w14:paraId="43E9E060" w14:textId="34A118F1" w:rsidR="000C3698" w:rsidRPr="00DB18E6" w:rsidRDefault="000C3698" w:rsidP="000052A9">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2) </w:t>
      </w:r>
      <w:r w:rsidRPr="00DB18E6">
        <w:rPr>
          <w:rFonts w:asciiTheme="minorEastAsia" w:eastAsiaTheme="minorEastAsia" w:hAnsiTheme="minorEastAsia" w:cs="ＭＳ 明朝" w:hint="eastAsia"/>
          <w:color w:val="auto"/>
        </w:rPr>
        <w:t>受託者は，本業務を履行する上で</w:t>
      </w:r>
      <w:r>
        <w:rPr>
          <w:rFonts w:asciiTheme="minorEastAsia" w:eastAsiaTheme="minorEastAsia" w:hAnsiTheme="minorEastAsia" w:cs="ＭＳ 明朝" w:hint="eastAsia"/>
          <w:color w:val="auto"/>
        </w:rPr>
        <w:t>，</w:t>
      </w:r>
      <w:r w:rsidRPr="00DB18E6">
        <w:rPr>
          <w:rFonts w:asciiTheme="minorEastAsia" w:eastAsiaTheme="minorEastAsia" w:hAnsiTheme="minorEastAsia" w:cs="ＭＳ 明朝" w:hint="eastAsia"/>
          <w:color w:val="auto"/>
        </w:rPr>
        <w:t>個人情報を取り扱う場合</w:t>
      </w:r>
      <w:r>
        <w:rPr>
          <w:rFonts w:asciiTheme="minorEastAsia" w:eastAsiaTheme="minorEastAsia" w:hAnsiTheme="minorEastAsia" w:cs="ＭＳ 明朝" w:hint="eastAsia"/>
          <w:color w:val="auto"/>
        </w:rPr>
        <w:t>は</w:t>
      </w:r>
      <w:r w:rsidRPr="00DB18E6">
        <w:rPr>
          <w:rFonts w:asciiTheme="minorEastAsia" w:eastAsiaTheme="minorEastAsia" w:hAnsiTheme="minorEastAsia" w:cs="ＭＳ 明朝" w:hint="eastAsia"/>
          <w:color w:val="auto"/>
        </w:rPr>
        <w:t>，</w:t>
      </w:r>
      <w:r>
        <w:rPr>
          <w:rFonts w:asciiTheme="minorEastAsia" w:eastAsiaTheme="minorEastAsia" w:hAnsiTheme="minorEastAsia" w:cs="ＭＳ 明朝" w:hint="eastAsia"/>
          <w:color w:val="auto"/>
        </w:rPr>
        <w:t>呉市個人情報保護条例（平成１９年呉市条例第２号）その他の個人情報の保護に関する法令等の</w:t>
      </w:r>
      <w:r w:rsidR="000052A9">
        <w:rPr>
          <w:rFonts w:asciiTheme="minorEastAsia" w:eastAsiaTheme="minorEastAsia" w:hAnsiTheme="minorEastAsia" w:cs="ＭＳ 明朝" w:hint="eastAsia"/>
          <w:color w:val="auto"/>
        </w:rPr>
        <w:t>規定に基づき，その取扱いに十分留意するとともに，漏えい，滅失，毀損，紛失，改ざんの防止その他個人情報保護に必要な措置を講じること。</w:t>
      </w:r>
    </w:p>
    <w:p w14:paraId="39EFBC1D" w14:textId="77777777" w:rsidR="000052A9" w:rsidRDefault="000052A9" w:rsidP="000052A9">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3) </w:t>
      </w:r>
      <w:r w:rsidRPr="00DB18E6">
        <w:rPr>
          <w:rFonts w:asciiTheme="minorEastAsia" w:eastAsiaTheme="minorEastAsia" w:hAnsiTheme="minorEastAsia" w:cs="ＭＳ 明朝" w:hint="eastAsia"/>
          <w:color w:val="auto"/>
        </w:rPr>
        <w:t>受託者は，本業務</w:t>
      </w:r>
      <w:r>
        <w:rPr>
          <w:rFonts w:asciiTheme="minorEastAsia" w:eastAsiaTheme="minorEastAsia" w:hAnsiTheme="minorEastAsia" w:cs="ＭＳ 明朝" w:hint="eastAsia"/>
          <w:color w:val="auto"/>
        </w:rPr>
        <w:t>の履行に際して知りえた情報については守秘義務を負うものとし，本業務終了後においても同様とする。</w:t>
      </w:r>
    </w:p>
    <w:p w14:paraId="1A7C8EFC" w14:textId="434189E7" w:rsidR="000052A9" w:rsidRDefault="000052A9" w:rsidP="000052A9">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4) </w:t>
      </w:r>
      <w:r>
        <w:rPr>
          <w:rFonts w:asciiTheme="minorEastAsia" w:eastAsiaTheme="minorEastAsia" w:hAnsiTheme="minorEastAsia" w:cs="ＭＳ 明朝" w:hint="eastAsia"/>
          <w:color w:val="auto"/>
        </w:rPr>
        <w:t>受託者は，労働関係諸法令その他の関係法令を遵守するとともに，法令上ですべての責任を負うこと。</w:t>
      </w:r>
    </w:p>
    <w:p w14:paraId="445441DA" w14:textId="094457F3" w:rsidR="000052A9" w:rsidRPr="00DB18E6" w:rsidRDefault="000052A9" w:rsidP="000052A9">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(5) </w:t>
      </w:r>
      <w:r>
        <w:rPr>
          <w:rFonts w:asciiTheme="minorEastAsia" w:eastAsiaTheme="minorEastAsia" w:hAnsiTheme="minorEastAsia" w:cs="ＭＳ 明朝" w:hint="eastAsia"/>
          <w:color w:val="auto"/>
        </w:rPr>
        <w:t>本業務により作成した報告書等の著作権及び版権は，呉市に帰属するものとし，呉市の承諾なく，他人に公表，貸与又は使用してはならない。また，報告書の作成に当たって他の個人・団体等の資料を引用する場合は，当該著作権者の了解を得ること。</w:t>
      </w:r>
    </w:p>
    <w:p w14:paraId="53BCFE90" w14:textId="63526C4C" w:rsidR="000052A9" w:rsidRDefault="000052A9" w:rsidP="000C3698">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6) </w:t>
      </w:r>
      <w:r>
        <w:rPr>
          <w:rFonts w:asciiTheme="minorEastAsia" w:eastAsiaTheme="minorEastAsia" w:hAnsiTheme="minorEastAsia" w:cs="ＭＳ 明朝" w:hint="eastAsia"/>
          <w:color w:val="auto"/>
        </w:rPr>
        <w:t>呉市が提供する情報・資料等について，呉市の許可なく第三者に提供してはならない。</w:t>
      </w:r>
    </w:p>
    <w:p w14:paraId="290F6EA5" w14:textId="77777777" w:rsidR="00E655A2" w:rsidRDefault="000052A9" w:rsidP="000C3698">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7) </w:t>
      </w:r>
      <w:r>
        <w:rPr>
          <w:rFonts w:asciiTheme="minorEastAsia" w:eastAsiaTheme="minorEastAsia" w:hAnsiTheme="minorEastAsia" w:cs="ＭＳ 明朝" w:hint="eastAsia"/>
          <w:color w:val="auto"/>
        </w:rPr>
        <w:t>本業務の実施に当たり，呉市が受託者に貸与した資料に</w:t>
      </w:r>
      <w:r w:rsidR="00E655A2">
        <w:rPr>
          <w:rFonts w:asciiTheme="minorEastAsia" w:eastAsiaTheme="minorEastAsia" w:hAnsiTheme="minorEastAsia" w:cs="ＭＳ 明朝" w:hint="eastAsia"/>
          <w:color w:val="auto"/>
        </w:rPr>
        <w:t>損傷を与えた場合は，受託者の責任により修復すること。また，呉市貸与した資料は，本業務が終了したときは，速やかに呉市に返却すること。</w:t>
      </w:r>
    </w:p>
    <w:p w14:paraId="3412F606" w14:textId="77777777" w:rsidR="00E655A2" w:rsidRDefault="00E655A2" w:rsidP="000C3698">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8) </w:t>
      </w:r>
      <w:r>
        <w:rPr>
          <w:rFonts w:asciiTheme="minorEastAsia" w:eastAsiaTheme="minorEastAsia" w:hAnsiTheme="minorEastAsia" w:cs="ＭＳ 明朝" w:hint="eastAsia"/>
          <w:color w:val="auto"/>
        </w:rPr>
        <w:t>本仕様書に明示していない事項又は業務履行中に疑義が生じた場合，その都度，呉市担当職員と協議し，その指示に従うこと。</w:t>
      </w:r>
    </w:p>
    <w:p w14:paraId="0C782B98" w14:textId="77777777" w:rsidR="00E655A2" w:rsidRDefault="00E655A2" w:rsidP="000C3698">
      <w:pPr>
        <w:pStyle w:val="Default"/>
        <w:ind w:left="480" w:hangingChars="200" w:hanging="480"/>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 xml:space="preserve">　(</w:t>
      </w:r>
      <w:r>
        <w:rPr>
          <w:rFonts w:asciiTheme="minorEastAsia" w:eastAsiaTheme="minorEastAsia" w:hAnsiTheme="minorEastAsia" w:cs="ＭＳ 明朝"/>
          <w:color w:val="auto"/>
        </w:rPr>
        <w:t xml:space="preserve">9) </w:t>
      </w:r>
      <w:r>
        <w:rPr>
          <w:rFonts w:asciiTheme="minorEastAsia" w:eastAsiaTheme="minorEastAsia" w:hAnsiTheme="minorEastAsia" w:cs="ＭＳ 明朝" w:hint="eastAsia"/>
          <w:color w:val="auto"/>
        </w:rPr>
        <w:t>本業務の完了後であっても，成果品に誤り，不良箇所等があった場合は，速やかに受託者の責任において修理するものとし，これに必要な経費は受託者の負担とする。</w:t>
      </w:r>
    </w:p>
    <w:p w14:paraId="6C118D01" w14:textId="26B0E2E1" w:rsidR="000052A9" w:rsidRDefault="000052A9" w:rsidP="000C3698">
      <w:pPr>
        <w:pStyle w:val="Default"/>
        <w:ind w:left="480" w:hangingChars="200" w:hanging="480"/>
        <w:rPr>
          <w:rFonts w:asciiTheme="minorEastAsia" w:eastAsiaTheme="minorEastAsia" w:hAnsiTheme="minorEastAsia" w:cs="ＭＳ 明朝"/>
          <w:color w:val="auto"/>
        </w:rPr>
      </w:pPr>
    </w:p>
    <w:sectPr w:rsidR="000052A9" w:rsidSect="00E655A2">
      <w:footerReference w:type="default" r:id="rId8"/>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CFA3A" w14:textId="77777777" w:rsidR="00E07B91" w:rsidRDefault="00E07B91" w:rsidP="00AC3EA2">
      <w:r>
        <w:separator/>
      </w:r>
    </w:p>
  </w:endnote>
  <w:endnote w:type="continuationSeparator" w:id="0">
    <w:p w14:paraId="6BCF57E8" w14:textId="77777777" w:rsidR="00E07B91" w:rsidRDefault="00E07B91" w:rsidP="00AC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586218"/>
      <w:docPartObj>
        <w:docPartGallery w:val="Page Numbers (Bottom of Page)"/>
        <w:docPartUnique/>
      </w:docPartObj>
    </w:sdtPr>
    <w:sdtEndPr/>
    <w:sdtContent>
      <w:p w14:paraId="726C2D12" w14:textId="77777777" w:rsidR="007E407A" w:rsidRDefault="007E407A">
        <w:pPr>
          <w:pStyle w:val="ac"/>
          <w:jc w:val="center"/>
        </w:pPr>
        <w:r w:rsidRPr="00E655A2">
          <w:rPr>
            <w:rFonts w:ascii="ＭＳ 明朝" w:hAnsi="ＭＳ 明朝"/>
          </w:rPr>
          <w:fldChar w:fldCharType="begin"/>
        </w:r>
        <w:r w:rsidRPr="00E655A2">
          <w:rPr>
            <w:rFonts w:ascii="ＭＳ 明朝" w:hAnsi="ＭＳ 明朝"/>
          </w:rPr>
          <w:instrText>PAGE   \* MERGEFORMAT</w:instrText>
        </w:r>
        <w:r w:rsidRPr="00E655A2">
          <w:rPr>
            <w:rFonts w:ascii="ＭＳ 明朝" w:hAnsi="ＭＳ 明朝"/>
          </w:rPr>
          <w:fldChar w:fldCharType="separate"/>
        </w:r>
        <w:r w:rsidR="00E361C3" w:rsidRPr="00E655A2">
          <w:rPr>
            <w:rFonts w:ascii="ＭＳ 明朝" w:hAnsi="ＭＳ 明朝"/>
            <w:noProof/>
            <w:lang w:val="ja-JP"/>
          </w:rPr>
          <w:t>2</w:t>
        </w:r>
        <w:r w:rsidRPr="00E655A2">
          <w:rPr>
            <w:rFonts w:ascii="ＭＳ 明朝" w:hAnsi="ＭＳ 明朝"/>
          </w:rPr>
          <w:fldChar w:fldCharType="end"/>
        </w:r>
      </w:p>
    </w:sdtContent>
  </w:sdt>
  <w:p w14:paraId="3B0A06F2" w14:textId="77777777" w:rsidR="007E407A" w:rsidRDefault="007E40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6DC52" w14:textId="77777777" w:rsidR="00E07B91" w:rsidRDefault="00E07B91" w:rsidP="00AC3EA2">
      <w:r>
        <w:separator/>
      </w:r>
    </w:p>
  </w:footnote>
  <w:footnote w:type="continuationSeparator" w:id="0">
    <w:p w14:paraId="5779F429" w14:textId="77777777" w:rsidR="00E07B91" w:rsidRDefault="00E07B91" w:rsidP="00AC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12B58"/>
    <w:multiLevelType w:val="hybridMultilevel"/>
    <w:tmpl w:val="08AC3144"/>
    <w:lvl w:ilvl="0" w:tplc="ECD432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B5F6C2D"/>
    <w:multiLevelType w:val="hybridMultilevel"/>
    <w:tmpl w:val="A56460BC"/>
    <w:lvl w:ilvl="0" w:tplc="A0043572">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2C301FD"/>
    <w:multiLevelType w:val="hybridMultilevel"/>
    <w:tmpl w:val="EE306284"/>
    <w:lvl w:ilvl="0" w:tplc="EF22A714">
      <w:start w:val="1"/>
      <w:numFmt w:val="decimalEnclosedCircle"/>
      <w:lvlText w:val="%1"/>
      <w:lvlJc w:val="left"/>
      <w:pPr>
        <w:ind w:left="600" w:hanging="360"/>
      </w:pPr>
      <w:rPr>
        <w:rFonts w:hint="default"/>
      </w:rPr>
    </w:lvl>
    <w:lvl w:ilvl="1" w:tplc="CB40EFB4">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0B01C9"/>
    <w:multiLevelType w:val="hybridMultilevel"/>
    <w:tmpl w:val="618E08A6"/>
    <w:lvl w:ilvl="0" w:tplc="0409000F">
      <w:start w:val="1"/>
      <w:numFmt w:val="decimal"/>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67"/>
    <w:rsid w:val="000052A9"/>
    <w:rsid w:val="000119E1"/>
    <w:rsid w:val="00012A06"/>
    <w:rsid w:val="000221C0"/>
    <w:rsid w:val="000226D9"/>
    <w:rsid w:val="0002686D"/>
    <w:rsid w:val="00031E3D"/>
    <w:rsid w:val="00032C8F"/>
    <w:rsid w:val="00037086"/>
    <w:rsid w:val="00040331"/>
    <w:rsid w:val="00044E00"/>
    <w:rsid w:val="000455C5"/>
    <w:rsid w:val="000740D0"/>
    <w:rsid w:val="00084597"/>
    <w:rsid w:val="00086754"/>
    <w:rsid w:val="0009247E"/>
    <w:rsid w:val="00093478"/>
    <w:rsid w:val="000A0BB8"/>
    <w:rsid w:val="000A280F"/>
    <w:rsid w:val="000B12E3"/>
    <w:rsid w:val="000B3122"/>
    <w:rsid w:val="000B4DBF"/>
    <w:rsid w:val="000C0143"/>
    <w:rsid w:val="000C3698"/>
    <w:rsid w:val="000C3CAE"/>
    <w:rsid w:val="000C7D01"/>
    <w:rsid w:val="000D2FF9"/>
    <w:rsid w:val="000D5DFE"/>
    <w:rsid w:val="000E09FA"/>
    <w:rsid w:val="000E120A"/>
    <w:rsid w:val="000F2CC5"/>
    <w:rsid w:val="00101203"/>
    <w:rsid w:val="001106C3"/>
    <w:rsid w:val="00130BD6"/>
    <w:rsid w:val="0014198F"/>
    <w:rsid w:val="00142C9E"/>
    <w:rsid w:val="00146155"/>
    <w:rsid w:val="00147D74"/>
    <w:rsid w:val="00150018"/>
    <w:rsid w:val="00152C0D"/>
    <w:rsid w:val="00154908"/>
    <w:rsid w:val="0015574D"/>
    <w:rsid w:val="00162125"/>
    <w:rsid w:val="00162717"/>
    <w:rsid w:val="00176C3D"/>
    <w:rsid w:val="00191681"/>
    <w:rsid w:val="001941BF"/>
    <w:rsid w:val="001942EA"/>
    <w:rsid w:val="001956F6"/>
    <w:rsid w:val="001A56DA"/>
    <w:rsid w:val="001B3A27"/>
    <w:rsid w:val="001B70F0"/>
    <w:rsid w:val="001C2849"/>
    <w:rsid w:val="001C5C78"/>
    <w:rsid w:val="001C7C87"/>
    <w:rsid w:val="001D1C8E"/>
    <w:rsid w:val="001D2485"/>
    <w:rsid w:val="001D515E"/>
    <w:rsid w:val="001F4112"/>
    <w:rsid w:val="001F6CE1"/>
    <w:rsid w:val="002031FE"/>
    <w:rsid w:val="00205A7B"/>
    <w:rsid w:val="00207D4D"/>
    <w:rsid w:val="00250696"/>
    <w:rsid w:val="0025770D"/>
    <w:rsid w:val="00263A38"/>
    <w:rsid w:val="00264ABF"/>
    <w:rsid w:val="002706F1"/>
    <w:rsid w:val="00273F16"/>
    <w:rsid w:val="002818DB"/>
    <w:rsid w:val="002A4D5B"/>
    <w:rsid w:val="002B4B5B"/>
    <w:rsid w:val="002B618E"/>
    <w:rsid w:val="002B7980"/>
    <w:rsid w:val="002C668A"/>
    <w:rsid w:val="002C6D5C"/>
    <w:rsid w:val="002E30D0"/>
    <w:rsid w:val="00300364"/>
    <w:rsid w:val="00306B2A"/>
    <w:rsid w:val="00310E22"/>
    <w:rsid w:val="00311347"/>
    <w:rsid w:val="00311D4E"/>
    <w:rsid w:val="00323C52"/>
    <w:rsid w:val="00330141"/>
    <w:rsid w:val="00331680"/>
    <w:rsid w:val="003403E1"/>
    <w:rsid w:val="00341230"/>
    <w:rsid w:val="0035247F"/>
    <w:rsid w:val="00352AD9"/>
    <w:rsid w:val="003615B4"/>
    <w:rsid w:val="00362B26"/>
    <w:rsid w:val="003643D8"/>
    <w:rsid w:val="00372D1B"/>
    <w:rsid w:val="0037469B"/>
    <w:rsid w:val="00380D67"/>
    <w:rsid w:val="00382872"/>
    <w:rsid w:val="00384955"/>
    <w:rsid w:val="003A0AE8"/>
    <w:rsid w:val="003A26B0"/>
    <w:rsid w:val="003A52FF"/>
    <w:rsid w:val="003A5B1A"/>
    <w:rsid w:val="003B0204"/>
    <w:rsid w:val="003B6248"/>
    <w:rsid w:val="003D4162"/>
    <w:rsid w:val="003D60F9"/>
    <w:rsid w:val="003E10EB"/>
    <w:rsid w:val="003E2CB4"/>
    <w:rsid w:val="003E75C6"/>
    <w:rsid w:val="003F6E9E"/>
    <w:rsid w:val="003F7487"/>
    <w:rsid w:val="004107C3"/>
    <w:rsid w:val="00421294"/>
    <w:rsid w:val="004247A1"/>
    <w:rsid w:val="004259FD"/>
    <w:rsid w:val="00430B0B"/>
    <w:rsid w:val="00431366"/>
    <w:rsid w:val="00434484"/>
    <w:rsid w:val="00464858"/>
    <w:rsid w:val="00484611"/>
    <w:rsid w:val="00491F27"/>
    <w:rsid w:val="00495B18"/>
    <w:rsid w:val="004A1096"/>
    <w:rsid w:val="004B7A0B"/>
    <w:rsid w:val="004C2D97"/>
    <w:rsid w:val="004C6112"/>
    <w:rsid w:val="004D4733"/>
    <w:rsid w:val="004E2736"/>
    <w:rsid w:val="004E4107"/>
    <w:rsid w:val="004F08FC"/>
    <w:rsid w:val="004F6A40"/>
    <w:rsid w:val="00504E4F"/>
    <w:rsid w:val="00510631"/>
    <w:rsid w:val="00522C83"/>
    <w:rsid w:val="00525421"/>
    <w:rsid w:val="0053159D"/>
    <w:rsid w:val="00532B12"/>
    <w:rsid w:val="005375A2"/>
    <w:rsid w:val="00565BC3"/>
    <w:rsid w:val="005736CE"/>
    <w:rsid w:val="00580FFC"/>
    <w:rsid w:val="00582720"/>
    <w:rsid w:val="00585C33"/>
    <w:rsid w:val="00591EF5"/>
    <w:rsid w:val="005A1BA2"/>
    <w:rsid w:val="005A4E54"/>
    <w:rsid w:val="005B0390"/>
    <w:rsid w:val="005B2642"/>
    <w:rsid w:val="005C7647"/>
    <w:rsid w:val="00641EB3"/>
    <w:rsid w:val="00644297"/>
    <w:rsid w:val="00677003"/>
    <w:rsid w:val="00686674"/>
    <w:rsid w:val="006960A0"/>
    <w:rsid w:val="006A3523"/>
    <w:rsid w:val="006A626B"/>
    <w:rsid w:val="006B185C"/>
    <w:rsid w:val="006B7305"/>
    <w:rsid w:val="006D26C5"/>
    <w:rsid w:val="00712418"/>
    <w:rsid w:val="00717A19"/>
    <w:rsid w:val="00723E7E"/>
    <w:rsid w:val="00734847"/>
    <w:rsid w:val="007516E7"/>
    <w:rsid w:val="00754010"/>
    <w:rsid w:val="00755F95"/>
    <w:rsid w:val="007903D8"/>
    <w:rsid w:val="00791CAB"/>
    <w:rsid w:val="00791FF4"/>
    <w:rsid w:val="00796CB4"/>
    <w:rsid w:val="0079715F"/>
    <w:rsid w:val="007B3229"/>
    <w:rsid w:val="007C4F23"/>
    <w:rsid w:val="007D0B4F"/>
    <w:rsid w:val="007D480F"/>
    <w:rsid w:val="007E407A"/>
    <w:rsid w:val="007F0A26"/>
    <w:rsid w:val="007F402A"/>
    <w:rsid w:val="007F641B"/>
    <w:rsid w:val="00802706"/>
    <w:rsid w:val="0080693D"/>
    <w:rsid w:val="00811C41"/>
    <w:rsid w:val="008171B4"/>
    <w:rsid w:val="00855BFC"/>
    <w:rsid w:val="00855CDA"/>
    <w:rsid w:val="0086086B"/>
    <w:rsid w:val="00894651"/>
    <w:rsid w:val="0089478B"/>
    <w:rsid w:val="00894EB7"/>
    <w:rsid w:val="008C13D1"/>
    <w:rsid w:val="008C3008"/>
    <w:rsid w:val="008C3FAF"/>
    <w:rsid w:val="008C48C9"/>
    <w:rsid w:val="008D2B6E"/>
    <w:rsid w:val="008D3BE8"/>
    <w:rsid w:val="008F63AC"/>
    <w:rsid w:val="008F72BA"/>
    <w:rsid w:val="00904AE7"/>
    <w:rsid w:val="00917A01"/>
    <w:rsid w:val="00922E3E"/>
    <w:rsid w:val="00944015"/>
    <w:rsid w:val="00946966"/>
    <w:rsid w:val="009550B0"/>
    <w:rsid w:val="0096019B"/>
    <w:rsid w:val="00970C2B"/>
    <w:rsid w:val="00975025"/>
    <w:rsid w:val="0098105C"/>
    <w:rsid w:val="00986F3B"/>
    <w:rsid w:val="009905C7"/>
    <w:rsid w:val="009A0015"/>
    <w:rsid w:val="009A4395"/>
    <w:rsid w:val="009B2C21"/>
    <w:rsid w:val="009B73B5"/>
    <w:rsid w:val="009C148E"/>
    <w:rsid w:val="009C2485"/>
    <w:rsid w:val="009E3024"/>
    <w:rsid w:val="009E6425"/>
    <w:rsid w:val="009E6F22"/>
    <w:rsid w:val="009F2A27"/>
    <w:rsid w:val="009F4E83"/>
    <w:rsid w:val="00A06EAF"/>
    <w:rsid w:val="00A07023"/>
    <w:rsid w:val="00A16B67"/>
    <w:rsid w:val="00A20735"/>
    <w:rsid w:val="00A214DA"/>
    <w:rsid w:val="00A31D4B"/>
    <w:rsid w:val="00A43EE3"/>
    <w:rsid w:val="00A54C01"/>
    <w:rsid w:val="00A60AFD"/>
    <w:rsid w:val="00A61E58"/>
    <w:rsid w:val="00A642EC"/>
    <w:rsid w:val="00A711F7"/>
    <w:rsid w:val="00A76A2B"/>
    <w:rsid w:val="00A97C9E"/>
    <w:rsid w:val="00AA04FE"/>
    <w:rsid w:val="00AB0203"/>
    <w:rsid w:val="00AB061E"/>
    <w:rsid w:val="00AB122B"/>
    <w:rsid w:val="00AB50E5"/>
    <w:rsid w:val="00AC19F3"/>
    <w:rsid w:val="00AC2664"/>
    <w:rsid w:val="00AC3EA2"/>
    <w:rsid w:val="00AC4406"/>
    <w:rsid w:val="00AD38F5"/>
    <w:rsid w:val="00AE2D80"/>
    <w:rsid w:val="00AF488B"/>
    <w:rsid w:val="00B016DF"/>
    <w:rsid w:val="00B01FBD"/>
    <w:rsid w:val="00B13E6F"/>
    <w:rsid w:val="00B21670"/>
    <w:rsid w:val="00B21C16"/>
    <w:rsid w:val="00B26D5C"/>
    <w:rsid w:val="00B362B9"/>
    <w:rsid w:val="00B50E8E"/>
    <w:rsid w:val="00B513B1"/>
    <w:rsid w:val="00B55D69"/>
    <w:rsid w:val="00B56E75"/>
    <w:rsid w:val="00B6458A"/>
    <w:rsid w:val="00B70342"/>
    <w:rsid w:val="00B777DE"/>
    <w:rsid w:val="00B95278"/>
    <w:rsid w:val="00B9675E"/>
    <w:rsid w:val="00BB1EBC"/>
    <w:rsid w:val="00BB345B"/>
    <w:rsid w:val="00BB7450"/>
    <w:rsid w:val="00BC4EEC"/>
    <w:rsid w:val="00BC5179"/>
    <w:rsid w:val="00BD429A"/>
    <w:rsid w:val="00BD5896"/>
    <w:rsid w:val="00BE2186"/>
    <w:rsid w:val="00BE3C29"/>
    <w:rsid w:val="00BE560B"/>
    <w:rsid w:val="00BF527D"/>
    <w:rsid w:val="00BF5A89"/>
    <w:rsid w:val="00C12BB6"/>
    <w:rsid w:val="00C444B2"/>
    <w:rsid w:val="00C66F61"/>
    <w:rsid w:val="00C740A8"/>
    <w:rsid w:val="00C81389"/>
    <w:rsid w:val="00C8698D"/>
    <w:rsid w:val="00CA61E2"/>
    <w:rsid w:val="00CB187D"/>
    <w:rsid w:val="00CB333B"/>
    <w:rsid w:val="00CB5C96"/>
    <w:rsid w:val="00CB77D9"/>
    <w:rsid w:val="00CC37F7"/>
    <w:rsid w:val="00CC3DEE"/>
    <w:rsid w:val="00CD3AAB"/>
    <w:rsid w:val="00CD698D"/>
    <w:rsid w:val="00CE2D78"/>
    <w:rsid w:val="00D3771F"/>
    <w:rsid w:val="00D4061E"/>
    <w:rsid w:val="00D5457D"/>
    <w:rsid w:val="00D549C3"/>
    <w:rsid w:val="00D549E9"/>
    <w:rsid w:val="00D70537"/>
    <w:rsid w:val="00D70E39"/>
    <w:rsid w:val="00D732DC"/>
    <w:rsid w:val="00D86C00"/>
    <w:rsid w:val="00DA0E62"/>
    <w:rsid w:val="00DA5C73"/>
    <w:rsid w:val="00DB18E6"/>
    <w:rsid w:val="00DB7247"/>
    <w:rsid w:val="00DD6244"/>
    <w:rsid w:val="00E005CD"/>
    <w:rsid w:val="00E07B91"/>
    <w:rsid w:val="00E2219D"/>
    <w:rsid w:val="00E23B14"/>
    <w:rsid w:val="00E270C0"/>
    <w:rsid w:val="00E30F41"/>
    <w:rsid w:val="00E329B2"/>
    <w:rsid w:val="00E361C3"/>
    <w:rsid w:val="00E4075A"/>
    <w:rsid w:val="00E4211F"/>
    <w:rsid w:val="00E4356B"/>
    <w:rsid w:val="00E4461C"/>
    <w:rsid w:val="00E57B2A"/>
    <w:rsid w:val="00E62C9A"/>
    <w:rsid w:val="00E655A2"/>
    <w:rsid w:val="00E764B7"/>
    <w:rsid w:val="00E8011D"/>
    <w:rsid w:val="00E8266B"/>
    <w:rsid w:val="00E85B30"/>
    <w:rsid w:val="00E91C57"/>
    <w:rsid w:val="00E9765E"/>
    <w:rsid w:val="00EB2456"/>
    <w:rsid w:val="00EC7AE6"/>
    <w:rsid w:val="00ED64DE"/>
    <w:rsid w:val="00ED67DE"/>
    <w:rsid w:val="00ED6B66"/>
    <w:rsid w:val="00EE409F"/>
    <w:rsid w:val="00EE66B6"/>
    <w:rsid w:val="00EF52A6"/>
    <w:rsid w:val="00EF6DCD"/>
    <w:rsid w:val="00F16930"/>
    <w:rsid w:val="00F20F12"/>
    <w:rsid w:val="00F26469"/>
    <w:rsid w:val="00F34C38"/>
    <w:rsid w:val="00F35080"/>
    <w:rsid w:val="00F41C80"/>
    <w:rsid w:val="00F521B2"/>
    <w:rsid w:val="00F54F68"/>
    <w:rsid w:val="00F57DB9"/>
    <w:rsid w:val="00F97C41"/>
    <w:rsid w:val="00FB1546"/>
    <w:rsid w:val="00FB7752"/>
    <w:rsid w:val="00FC08C1"/>
    <w:rsid w:val="00FD3F2D"/>
    <w:rsid w:val="00FD709A"/>
    <w:rsid w:val="00FD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336651"/>
  <w15:docId w15:val="{D3013B27-8036-4DE9-85D4-2A4C2978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47F"/>
    <w:pPr>
      <w:widowControl w:val="0"/>
      <w:jc w:val="both"/>
    </w:pPr>
    <w:rPr>
      <w:kern w:val="2"/>
      <w:sz w:val="21"/>
      <w:szCs w:val="24"/>
    </w:rPr>
  </w:style>
  <w:style w:type="paragraph" w:styleId="1">
    <w:name w:val="heading 1"/>
    <w:basedOn w:val="a"/>
    <w:next w:val="a"/>
    <w:link w:val="10"/>
    <w:qFormat/>
    <w:rsid w:val="0035247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5247F"/>
    <w:rPr>
      <w:rFonts w:asciiTheme="majorHAnsi" w:eastAsiaTheme="majorEastAsia" w:hAnsiTheme="majorHAnsi" w:cstheme="majorBidi"/>
      <w:kern w:val="2"/>
      <w:sz w:val="24"/>
      <w:szCs w:val="24"/>
    </w:rPr>
  </w:style>
  <w:style w:type="paragraph" w:styleId="a3">
    <w:name w:val="Title"/>
    <w:basedOn w:val="a"/>
    <w:next w:val="a"/>
    <w:link w:val="a4"/>
    <w:qFormat/>
    <w:rsid w:val="0035247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35247F"/>
    <w:rPr>
      <w:rFonts w:asciiTheme="majorHAnsi" w:eastAsia="ＭＳ ゴシック" w:hAnsiTheme="majorHAnsi" w:cstheme="majorBidi"/>
      <w:kern w:val="2"/>
      <w:sz w:val="32"/>
      <w:szCs w:val="32"/>
    </w:rPr>
  </w:style>
  <w:style w:type="character" w:styleId="a5">
    <w:name w:val="Strong"/>
    <w:basedOn w:val="a0"/>
    <w:qFormat/>
    <w:rsid w:val="0035247F"/>
    <w:rPr>
      <w:b/>
      <w:bCs/>
    </w:rPr>
  </w:style>
  <w:style w:type="character" w:styleId="a6">
    <w:name w:val="Emphasis"/>
    <w:basedOn w:val="a0"/>
    <w:qFormat/>
    <w:rsid w:val="0035247F"/>
    <w:rPr>
      <w:i/>
      <w:iCs/>
    </w:rPr>
  </w:style>
  <w:style w:type="paragraph" w:styleId="a7">
    <w:name w:val="List Paragraph"/>
    <w:basedOn w:val="a"/>
    <w:uiPriority w:val="34"/>
    <w:qFormat/>
    <w:rsid w:val="0035247F"/>
    <w:pPr>
      <w:ind w:leftChars="400" w:left="840"/>
    </w:pPr>
    <w:rPr>
      <w:sz w:val="24"/>
      <w:szCs w:val="20"/>
    </w:rPr>
  </w:style>
  <w:style w:type="paragraph" w:customStyle="1" w:styleId="Default">
    <w:name w:val="Default"/>
    <w:rsid w:val="00A16B67"/>
    <w:pPr>
      <w:widowControl w:val="0"/>
      <w:autoSpaceDE w:val="0"/>
      <w:autoSpaceDN w:val="0"/>
      <w:adjustRightInd w:val="0"/>
    </w:pPr>
    <w:rPr>
      <w:rFonts w:cs="Century"/>
      <w:color w:val="000000"/>
      <w:sz w:val="24"/>
      <w:szCs w:val="24"/>
    </w:rPr>
  </w:style>
  <w:style w:type="paragraph" w:styleId="a8">
    <w:name w:val="Balloon Text"/>
    <w:basedOn w:val="a"/>
    <w:link w:val="a9"/>
    <w:uiPriority w:val="99"/>
    <w:semiHidden/>
    <w:unhideWhenUsed/>
    <w:rsid w:val="005B26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642"/>
    <w:rPr>
      <w:rFonts w:asciiTheme="majorHAnsi" w:eastAsiaTheme="majorEastAsia" w:hAnsiTheme="majorHAnsi" w:cstheme="majorBidi"/>
      <w:kern w:val="2"/>
      <w:sz w:val="18"/>
      <w:szCs w:val="18"/>
    </w:rPr>
  </w:style>
  <w:style w:type="paragraph" w:styleId="aa">
    <w:name w:val="header"/>
    <w:basedOn w:val="a"/>
    <w:link w:val="ab"/>
    <w:uiPriority w:val="99"/>
    <w:unhideWhenUsed/>
    <w:rsid w:val="00AC3EA2"/>
    <w:pPr>
      <w:tabs>
        <w:tab w:val="center" w:pos="4252"/>
        <w:tab w:val="right" w:pos="8504"/>
      </w:tabs>
      <w:snapToGrid w:val="0"/>
    </w:pPr>
  </w:style>
  <w:style w:type="character" w:customStyle="1" w:styleId="ab">
    <w:name w:val="ヘッダー (文字)"/>
    <w:basedOn w:val="a0"/>
    <w:link w:val="aa"/>
    <w:uiPriority w:val="99"/>
    <w:rsid w:val="00AC3EA2"/>
    <w:rPr>
      <w:kern w:val="2"/>
      <w:sz w:val="21"/>
      <w:szCs w:val="24"/>
    </w:rPr>
  </w:style>
  <w:style w:type="paragraph" w:styleId="ac">
    <w:name w:val="footer"/>
    <w:basedOn w:val="a"/>
    <w:link w:val="ad"/>
    <w:uiPriority w:val="99"/>
    <w:unhideWhenUsed/>
    <w:rsid w:val="00AC3EA2"/>
    <w:pPr>
      <w:tabs>
        <w:tab w:val="center" w:pos="4252"/>
        <w:tab w:val="right" w:pos="8504"/>
      </w:tabs>
      <w:snapToGrid w:val="0"/>
    </w:pPr>
  </w:style>
  <w:style w:type="character" w:customStyle="1" w:styleId="ad">
    <w:name w:val="フッター (文字)"/>
    <w:basedOn w:val="a0"/>
    <w:link w:val="ac"/>
    <w:uiPriority w:val="99"/>
    <w:rsid w:val="00AC3EA2"/>
    <w:rPr>
      <w:kern w:val="2"/>
      <w:sz w:val="21"/>
      <w:szCs w:val="24"/>
    </w:rPr>
  </w:style>
  <w:style w:type="table" w:styleId="ae">
    <w:name w:val="Table Grid"/>
    <w:basedOn w:val="a1"/>
    <w:uiPriority w:val="59"/>
    <w:rsid w:val="00E40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85C33"/>
    <w:rPr>
      <w:sz w:val="18"/>
      <w:szCs w:val="18"/>
    </w:rPr>
  </w:style>
  <w:style w:type="paragraph" w:styleId="af0">
    <w:name w:val="annotation text"/>
    <w:basedOn w:val="a"/>
    <w:link w:val="af1"/>
    <w:uiPriority w:val="99"/>
    <w:semiHidden/>
    <w:unhideWhenUsed/>
    <w:rsid w:val="00585C33"/>
    <w:pPr>
      <w:jc w:val="left"/>
    </w:pPr>
  </w:style>
  <w:style w:type="character" w:customStyle="1" w:styleId="af1">
    <w:name w:val="コメント文字列 (文字)"/>
    <w:basedOn w:val="a0"/>
    <w:link w:val="af0"/>
    <w:uiPriority w:val="99"/>
    <w:semiHidden/>
    <w:rsid w:val="00585C33"/>
    <w:rPr>
      <w:kern w:val="2"/>
      <w:sz w:val="21"/>
      <w:szCs w:val="24"/>
    </w:rPr>
  </w:style>
  <w:style w:type="paragraph" w:styleId="af2">
    <w:name w:val="annotation subject"/>
    <w:basedOn w:val="af0"/>
    <w:next w:val="af0"/>
    <w:link w:val="af3"/>
    <w:uiPriority w:val="99"/>
    <w:semiHidden/>
    <w:unhideWhenUsed/>
    <w:rsid w:val="00585C33"/>
    <w:rPr>
      <w:b/>
      <w:bCs/>
    </w:rPr>
  </w:style>
  <w:style w:type="character" w:customStyle="1" w:styleId="af3">
    <w:name w:val="コメント内容 (文字)"/>
    <w:basedOn w:val="af1"/>
    <w:link w:val="af2"/>
    <w:uiPriority w:val="99"/>
    <w:semiHidden/>
    <w:rsid w:val="00585C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F63A-B157-48F4-BA4B-70BA6D3F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ｶﾜｶﾐ ﾗﾝ</dc:creator>
  <cp:lastModifiedBy>ﾊﾔｼ ﾕｳｺ</cp:lastModifiedBy>
  <cp:revision>59</cp:revision>
  <cp:lastPrinted>2025-04-03T10:28:00Z</cp:lastPrinted>
  <dcterms:created xsi:type="dcterms:W3CDTF">2023-07-10T05:15:00Z</dcterms:created>
  <dcterms:modified xsi:type="dcterms:W3CDTF">2025-04-04T03:02:00Z</dcterms:modified>
</cp:coreProperties>
</file>